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59E7E1EB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1253C3">
        <w:rPr>
          <w:rFonts w:ascii="Arial" w:hAnsi="Arial" w:cs="Arial"/>
          <w:b/>
          <w:bCs/>
          <w:sz w:val="24"/>
        </w:rPr>
        <w:t xml:space="preserve"> 96</w:t>
      </w:r>
      <w:r w:rsidR="00024C10">
        <w:rPr>
          <w:rFonts w:ascii="Arial" w:hAnsi="Arial" w:cs="Arial"/>
          <w:b/>
          <w:bCs/>
          <w:sz w:val="24"/>
        </w:rPr>
        <w:t>bis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AF6BC3">
        <w:rPr>
          <w:rFonts w:ascii="Arial" w:hAnsi="Arial" w:cs="Arial"/>
          <w:b/>
          <w:bCs/>
          <w:sz w:val="24"/>
        </w:rPr>
        <w:t>5741</w:t>
      </w:r>
    </w:p>
    <w:p w14:paraId="0DDD9E9D" w14:textId="0DDFE433" w:rsidR="00A968BE" w:rsidRDefault="00024C10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Xi’an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China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12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– 16</w:t>
      </w:r>
      <w:r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April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2636B19C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MU-MIMO </w:t>
      </w:r>
      <w:r w:rsidR="005C3F14" w:rsidRPr="00CB4D90">
        <w:rPr>
          <w:rFonts w:ascii="Arial" w:hAnsi="Arial" w:cs="Arial"/>
          <w:sz w:val="24"/>
          <w:szCs w:val="24"/>
        </w:rPr>
        <w:t>CSI</w:t>
      </w:r>
      <w:r w:rsidR="001106CA">
        <w:rPr>
          <w:rFonts w:ascii="Arial" w:hAnsi="Arial" w:cs="Arial"/>
          <w:sz w:val="24"/>
          <w:szCs w:val="24"/>
        </w:rPr>
        <w:t xml:space="preserve"> </w:t>
      </w:r>
      <w:r w:rsidR="007F23C2">
        <w:rPr>
          <w:rFonts w:ascii="Arial" w:hAnsi="Arial" w:cs="Arial"/>
          <w:sz w:val="24"/>
          <w:szCs w:val="24"/>
        </w:rPr>
        <w:t>offline email discussion on N</w:t>
      </w:r>
      <w:r w:rsidR="007F23C2" w:rsidRPr="007F23C2">
        <w:rPr>
          <w:rFonts w:ascii="Arial" w:hAnsi="Arial" w:cs="Arial"/>
          <w:sz w:val="24"/>
          <w:szCs w:val="24"/>
          <w:vertAlign w:val="subscript"/>
        </w:rPr>
        <w:t>3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C83420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Introduction</w:t>
      </w:r>
    </w:p>
    <w:p w14:paraId="790AE2B0" w14:textId="3D4EE167" w:rsidR="00BC2673" w:rsidRDefault="00BC2673" w:rsidP="00BC2673">
      <w:pPr>
        <w:pStyle w:val="Style1"/>
        <w:spacing w:after="120" w:line="24" w:lineRule="atLeast"/>
        <w:ind w:firstLine="450"/>
        <w:rPr>
          <w:lang w:val="en-US"/>
        </w:rPr>
      </w:pPr>
      <w:r>
        <w:rPr>
          <w:lang w:val="en-US"/>
        </w:rPr>
        <w:t xml:space="preserve">The following was agreed in RAN1 NR-AH 1901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_Ref5730563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p w14:paraId="31A77F03" w14:textId="77777777" w:rsidR="00BC2673" w:rsidRPr="00C85103" w:rsidRDefault="00BC2673" w:rsidP="00BC2673">
      <w:pPr>
        <w:pStyle w:val="Style1"/>
        <w:spacing w:after="0" w:line="240" w:lineRule="auto"/>
        <w:ind w:firstLine="0"/>
        <w:rPr>
          <w:rFonts w:cs="Times New Roman"/>
          <w:lang w:val="en-US" w:eastAsia="ko-KR"/>
        </w:rPr>
      </w:pPr>
      <w:bookmarkStart w:id="2" w:name="_Hlk536009008"/>
      <w:r>
        <w:rPr>
          <w:rFonts w:cs="Times New Roman"/>
        </w:rPr>
        <w:t>“</w:t>
      </w:r>
      <w:r w:rsidRPr="00C85103">
        <w:rPr>
          <w:rFonts w:cs="Times New Roman"/>
        </w:rPr>
        <w:t>Values of N</w:t>
      </w:r>
      <w:r w:rsidRPr="00C85103">
        <w:rPr>
          <w:rFonts w:cs="Times New Roman"/>
          <w:vertAlign w:val="subscript"/>
        </w:rPr>
        <w:t>3</w:t>
      </w:r>
      <w:r w:rsidRPr="00C85103">
        <w:rPr>
          <w:rFonts w:cs="Times New Roman"/>
        </w:rPr>
        <w:t>: For</w:t>
      </w:r>
      <w:r w:rsidRPr="00C85103">
        <w:rPr>
          <w:rFonts w:cs="Times New Roman"/>
          <w:position w:val="-10"/>
        </w:rPr>
        <w:object w:dxaOrig="920" w:dyaOrig="320" w14:anchorId="4C8B3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85pt;height:12.85pt" o:ole="">
            <v:imagedata r:id="rId8" o:title=""/>
          </v:shape>
          <o:OLEObject Type="Embed" ProgID="Equation.DSMT4" ShapeID="_x0000_i1025" DrawAspect="Content" ObjectID="_1616359420" r:id="rId9"/>
        </w:object>
      </w:r>
      <w:r w:rsidRPr="00C85103">
        <w:rPr>
          <w:rFonts w:cs="Times New Roman"/>
        </w:rPr>
        <w:t xml:space="preserve"> </w:t>
      </w:r>
      <w:r w:rsidRPr="00C85103">
        <w:rPr>
          <w:rFonts w:cs="Times New Roman"/>
        </w:rPr>
        <w:fldChar w:fldCharType="begin"/>
      </w:r>
      <w:r w:rsidRPr="00C85103">
        <w:rPr>
          <w:rFonts w:cs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e>
        </m:d>
      </m:oMath>
      <w:r w:rsidRPr="00C85103">
        <w:rPr>
          <w:rFonts w:cs="Times New Roman"/>
        </w:rPr>
        <w:instrText xml:space="preserve"> </w:instrText>
      </w:r>
      <w:r w:rsidRPr="00C85103">
        <w:rPr>
          <w:rFonts w:cs="Times New Roman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e>
        </m:d>
      </m:oMath>
      <w:r w:rsidRPr="00C85103">
        <w:rPr>
          <w:rFonts w:cs="Times New Roman"/>
        </w:rPr>
        <w:fldChar w:fldCharType="end"/>
      </w:r>
      <w:r w:rsidRPr="00C85103">
        <w:rPr>
          <w:rFonts w:cs="Times New Roman"/>
        </w:rPr>
        <w:t xml:space="preserve"> and N</w:t>
      </w:r>
      <w:r w:rsidRPr="00C85103">
        <w:rPr>
          <w:rFonts w:cs="Times New Roman"/>
          <w:vertAlign w:val="subscript"/>
        </w:rPr>
        <w:t>SB</w:t>
      </w:r>
      <w:r w:rsidRPr="00C85103">
        <w:rPr>
          <w:rFonts w:cs="Times New Roman"/>
          <w:iCs/>
        </w:rPr>
        <w:t xml:space="preserve"> </w:t>
      </w:r>
      <w:r w:rsidRPr="00C85103">
        <w:rPr>
          <w:rFonts w:cs="Times New Roman"/>
        </w:rPr>
        <w:t xml:space="preserve">is # CQI </w:t>
      </w:r>
      <w:proofErr w:type="spellStart"/>
      <w:r w:rsidRPr="00C85103">
        <w:rPr>
          <w:rFonts w:cs="Times New Roman"/>
        </w:rPr>
        <w:t>subbands</w:t>
      </w:r>
      <w:proofErr w:type="spellEnd"/>
      <w:r w:rsidRPr="00C85103">
        <w:rPr>
          <w:rFonts w:cs="Times New Roman"/>
        </w:rPr>
        <w:t xml:space="preserve">, when </w:t>
      </w:r>
      <w:r w:rsidRPr="00C85103">
        <w:rPr>
          <w:rFonts w:cs="Times New Roman"/>
          <w:position w:val="-12"/>
        </w:rPr>
        <w:object w:dxaOrig="1400" w:dyaOrig="360" w14:anchorId="1347097D">
          <v:shape id="_x0000_i1026" type="#_x0000_t75" style="width:55.3pt;height:14.8pt" o:ole="">
            <v:imagedata r:id="rId10" o:title=""/>
          </v:shape>
          <o:OLEObject Type="Embed" ProgID="Equation.DSMT4" ShapeID="_x0000_i1026" DrawAspect="Content" ObjectID="_1616359421" r:id="rId11"/>
        </w:object>
      </w:r>
      <w:r w:rsidRPr="00C85103">
        <w:rPr>
          <w:rFonts w:cs="Times New Roman"/>
          <w:lang w:val="en-US" w:eastAsia="ko-KR"/>
        </w:rPr>
        <w:fldChar w:fldCharType="begin"/>
      </w:r>
      <w:r w:rsidRPr="00C85103">
        <w:rPr>
          <w:rFonts w:cs="Times New Roman"/>
          <w:lang w:val="en-US" w:eastAsia="ko-KR"/>
        </w:rPr>
        <w:instrText xml:space="preserve"> QUOTE </w:instrTex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</w:rPr>
          <m:t>≤19</m:t>
        </m:r>
      </m:oMath>
      <w:r w:rsidRPr="00C85103">
        <w:rPr>
          <w:rFonts w:cs="Times New Roman"/>
          <w:lang w:val="en-US" w:eastAsia="ko-KR"/>
        </w:rPr>
        <w:instrText xml:space="preserve"> </w:instrText>
      </w:r>
      <w:r w:rsidRPr="00C85103">
        <w:rPr>
          <w:rFonts w:cs="Times New Roman"/>
          <w:lang w:val="en-US" w:eastAsia="ko-KR"/>
        </w:rPr>
        <w:fldChar w:fldCharType="separate"/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</w:rPr>
          <m:t>≤19</m:t>
        </m:r>
      </m:oMath>
      <w:r w:rsidRPr="00C85103">
        <w:rPr>
          <w:rFonts w:cs="Times New Roman"/>
          <w:lang w:val="en-US" w:eastAsia="ko-KR"/>
        </w:rPr>
        <w:fldChar w:fldCharType="end"/>
      </w:r>
      <w:r w:rsidRPr="00C85103">
        <w:rPr>
          <w:rFonts w:cs="Times New Roman"/>
          <w:lang w:val="en-US" w:eastAsia="ko-KR"/>
        </w:rPr>
        <w:t xml:space="preserve">, </w:t>
      </w:r>
      <w:r w:rsidRPr="00C85103">
        <w:rPr>
          <w:rFonts w:cs="Times New Roman"/>
          <w:position w:val="-12"/>
          <w:lang w:val="en-US" w:eastAsia="ko-KR"/>
        </w:rPr>
        <w:object w:dxaOrig="1300" w:dyaOrig="360" w14:anchorId="2743CDE3">
          <v:shape id="_x0000_i1027" type="#_x0000_t75" style="width:53.35pt;height:16.05pt" o:ole="">
            <v:imagedata r:id="rId12" o:title=""/>
          </v:shape>
          <o:OLEObject Type="Embed" ProgID="Equation.DSMT4" ShapeID="_x0000_i1027" DrawAspect="Content" ObjectID="_1616359422" r:id="rId13"/>
        </w:object>
      </w:r>
    </w:p>
    <w:bookmarkEnd w:id="2"/>
    <w:p w14:paraId="01C06059" w14:textId="77777777" w:rsidR="00BC2673" w:rsidRPr="00C85103" w:rsidRDefault="00BC2673" w:rsidP="00BC2673">
      <w:pPr>
        <w:pStyle w:val="Style1"/>
        <w:spacing w:after="0" w:line="240" w:lineRule="auto"/>
        <w:ind w:firstLine="0"/>
        <w:rPr>
          <w:rFonts w:cs="Times New Roman"/>
          <w:lang w:val="en-US" w:eastAsia="ko-KR"/>
        </w:rPr>
      </w:pPr>
      <w:r w:rsidRPr="00C85103">
        <w:rPr>
          <w:rFonts w:cs="Times New Roman"/>
        </w:rPr>
        <w:t>Values of N</w:t>
      </w:r>
      <w:r w:rsidRPr="00C85103">
        <w:rPr>
          <w:rFonts w:cs="Times New Roman"/>
          <w:vertAlign w:val="subscript"/>
        </w:rPr>
        <w:t>3</w:t>
      </w:r>
      <w:r w:rsidRPr="00C85103">
        <w:rPr>
          <w:rFonts w:cs="Times New Roman"/>
        </w:rPr>
        <w:t xml:space="preserve">: For </w:t>
      </w:r>
      <w:r w:rsidRPr="00C85103">
        <w:rPr>
          <w:rFonts w:cs="Times New Roman"/>
          <w:position w:val="-10"/>
        </w:rPr>
        <w:object w:dxaOrig="920" w:dyaOrig="320" w14:anchorId="6F3E5042">
          <v:shape id="_x0000_i1028" type="#_x0000_t75" style="width:39.85pt;height:12.85pt" o:ole="">
            <v:imagedata r:id="rId8" o:title=""/>
          </v:shape>
          <o:OLEObject Type="Embed" ProgID="Equation.DSMT4" ShapeID="_x0000_i1028" DrawAspect="Content" ObjectID="_1616359423" r:id="rId14"/>
        </w:object>
      </w:r>
      <w:r w:rsidRPr="00C85103">
        <w:rPr>
          <w:rFonts w:cs="Times New Roman"/>
        </w:rPr>
        <w:fldChar w:fldCharType="begin"/>
      </w:r>
      <w:r w:rsidRPr="00C85103">
        <w:rPr>
          <w:rFonts w:cs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e>
        </m:d>
      </m:oMath>
      <w:r w:rsidRPr="00C85103">
        <w:rPr>
          <w:rFonts w:cs="Times New Roman"/>
        </w:rPr>
        <w:instrText xml:space="preserve"> </w:instrText>
      </w:r>
      <w:r w:rsidRPr="00C85103">
        <w:rPr>
          <w:rFonts w:cs="Times New Roman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e>
        </m:d>
      </m:oMath>
      <w:r w:rsidRPr="00C85103">
        <w:rPr>
          <w:rFonts w:cs="Times New Roman"/>
        </w:rPr>
        <w:fldChar w:fldCharType="end"/>
      </w:r>
      <w:r w:rsidRPr="00C85103">
        <w:rPr>
          <w:rFonts w:cs="Times New Roman"/>
        </w:rPr>
        <w:t xml:space="preserve"> and N</w:t>
      </w:r>
      <w:r w:rsidRPr="00C85103">
        <w:rPr>
          <w:rFonts w:cs="Times New Roman"/>
          <w:vertAlign w:val="subscript"/>
        </w:rPr>
        <w:t>SB</w:t>
      </w:r>
      <w:r w:rsidRPr="00C85103">
        <w:rPr>
          <w:rFonts w:cs="Times New Roman"/>
        </w:rPr>
        <w:t xml:space="preserve"> is # CQI </w:t>
      </w:r>
      <w:proofErr w:type="spellStart"/>
      <w:r w:rsidRPr="00C85103">
        <w:rPr>
          <w:rFonts w:cs="Times New Roman"/>
        </w:rPr>
        <w:t>subbands</w:t>
      </w:r>
      <w:proofErr w:type="spellEnd"/>
      <w:r w:rsidRPr="00C85103">
        <w:rPr>
          <w:rFonts w:cs="Times New Roman"/>
        </w:rPr>
        <w:t xml:space="preserve">, when </w:t>
      </w:r>
      <w:r w:rsidRPr="00C85103">
        <w:rPr>
          <w:rFonts w:cs="Times New Roman"/>
          <w:position w:val="-12"/>
        </w:rPr>
        <w:object w:dxaOrig="1400" w:dyaOrig="360" w14:anchorId="4499E92A">
          <v:shape id="_x0000_i1029" type="#_x0000_t75" style="width:56.55pt;height:16.05pt" o:ole="">
            <v:imagedata r:id="rId15" o:title=""/>
          </v:shape>
          <o:OLEObject Type="Embed" ProgID="Equation.DSMT4" ShapeID="_x0000_i1029" DrawAspect="Content" ObjectID="_1616359424" r:id="rId16"/>
        </w:object>
      </w:r>
      <w:r w:rsidRPr="00C85103">
        <w:rPr>
          <w:rFonts w:cs="Times New Roman"/>
          <w:lang w:val="en-US" w:eastAsia="ko-KR"/>
        </w:rPr>
        <w:fldChar w:fldCharType="begin"/>
      </w:r>
      <w:r w:rsidRPr="00C85103">
        <w:rPr>
          <w:rFonts w:cs="Times New Roman"/>
          <w:lang w:val="en-US" w:eastAsia="ko-KR"/>
        </w:rPr>
        <w:instrText xml:space="preserve"> QUOTE </w:instrTex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</w:rPr>
          <m:t>&gt;19</m:t>
        </m:r>
      </m:oMath>
      <w:r w:rsidRPr="00C85103">
        <w:rPr>
          <w:rFonts w:cs="Times New Roman"/>
          <w:lang w:val="en-US" w:eastAsia="ko-KR"/>
        </w:rPr>
        <w:instrText xml:space="preserve"> </w:instrText>
      </w:r>
      <w:r w:rsidRPr="00C85103">
        <w:rPr>
          <w:rFonts w:cs="Times New Roman"/>
          <w:lang w:val="en-US" w:eastAsia="ko-KR"/>
        </w:rPr>
        <w:fldChar w:fldCharType="separate"/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</w:rPr>
          <m:t>&gt;19</m:t>
        </m:r>
      </m:oMath>
      <w:r w:rsidRPr="00C85103">
        <w:rPr>
          <w:rFonts w:cs="Times New Roman"/>
          <w:lang w:val="en-US" w:eastAsia="ko-KR"/>
        </w:rPr>
        <w:fldChar w:fldCharType="end"/>
      </w:r>
      <w:r w:rsidRPr="00C85103">
        <w:rPr>
          <w:rFonts w:cs="Times New Roman"/>
          <w:lang w:val="en-US" w:eastAsia="ko-KR"/>
        </w:rPr>
        <w:t>, downselect among the following alternatives in RAN1#96</w:t>
      </w:r>
    </w:p>
    <w:p w14:paraId="4C3CEA08" w14:textId="77777777" w:rsidR="00BC2673" w:rsidRPr="001F6821" w:rsidRDefault="00BC2673" w:rsidP="00BC2673">
      <w:pPr>
        <w:pStyle w:val="Style1"/>
        <w:numPr>
          <w:ilvl w:val="0"/>
          <w:numId w:val="20"/>
        </w:numPr>
        <w:spacing w:after="0" w:line="240" w:lineRule="auto"/>
        <w:textAlignment w:val="center"/>
        <w:rPr>
          <w:rFonts w:cs="Times New Roman"/>
        </w:rPr>
      </w:pPr>
      <w:r w:rsidRPr="001F6821">
        <w:rPr>
          <w:rFonts w:cs="Times New Roman"/>
        </w:rPr>
        <w:t xml:space="preserve">Alt1: </w:t>
      </w:r>
      <w:r w:rsidRPr="00C85103">
        <w:rPr>
          <w:rFonts w:cs="Times New Roman"/>
        </w:rPr>
        <w:t>N</w:t>
      </w:r>
      <w:r w:rsidRPr="001F6821">
        <w:rPr>
          <w:rFonts w:cs="Times New Roman"/>
          <w:vertAlign w:val="subscript"/>
        </w:rPr>
        <w:t>3</w:t>
      </w:r>
      <w:r w:rsidRPr="001F6821">
        <w:rPr>
          <w:rFonts w:cs="Times New Roman"/>
        </w:rPr>
        <w:t xml:space="preserve"> is smallest multiple of 2, 3, or 5 which is </w:t>
      </w:r>
      <w:r w:rsidRPr="001F6821">
        <w:rPr>
          <w:rFonts w:cs="Times New Roman"/>
        </w:rPr>
        <w:object w:dxaOrig="980" w:dyaOrig="360" w14:anchorId="5F92CD64">
          <v:shape id="_x0000_i1030" type="#_x0000_t75" style="width:41.8pt;height:16.05pt" o:ole="">
            <v:imagedata r:id="rId17" o:title=""/>
          </v:shape>
          <o:OLEObject Type="Embed" ProgID="Equation.DSMT4" ShapeID="_x0000_i1030" DrawAspect="Content" ObjectID="_1616359425" r:id="rId18"/>
        </w:object>
      </w:r>
      <w:r w:rsidRPr="001F6821">
        <w:rPr>
          <w:rFonts w:cs="Times New Roman"/>
        </w:rPr>
        <w:t xml:space="preserve"> </w:t>
      </w:r>
      <w:r w:rsidRPr="001F6821">
        <w:rPr>
          <w:rFonts w:cs="Times New Roman"/>
        </w:rPr>
        <w:fldChar w:fldCharType="begin"/>
      </w:r>
      <w:r w:rsidRPr="001F6821">
        <w:rPr>
          <w:rFonts w:cs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≥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</m:oMath>
      <w:r w:rsidRPr="001F6821">
        <w:rPr>
          <w:rFonts w:cs="Times New Roman"/>
        </w:rPr>
        <w:instrText xml:space="preserve"> </w:instrText>
      </w:r>
      <w:r w:rsidRPr="001F6821">
        <w:rPr>
          <w:rFonts w:cs="Times New Roman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≥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</m:oMath>
      <w:r w:rsidRPr="001F6821">
        <w:rPr>
          <w:rFonts w:cs="Times New Roman"/>
        </w:rPr>
        <w:fldChar w:fldCharType="end"/>
      </w:r>
    </w:p>
    <w:p w14:paraId="57EB1B7C" w14:textId="77777777" w:rsidR="00BC2673" w:rsidRPr="001F6821" w:rsidRDefault="00BC2673" w:rsidP="00BC2673">
      <w:pPr>
        <w:pStyle w:val="Style1"/>
        <w:numPr>
          <w:ilvl w:val="0"/>
          <w:numId w:val="20"/>
        </w:numPr>
        <w:spacing w:after="0" w:line="240" w:lineRule="auto"/>
        <w:rPr>
          <w:rFonts w:cs="Times New Roman"/>
        </w:rPr>
      </w:pPr>
      <w:r w:rsidRPr="001F6821">
        <w:rPr>
          <w:rFonts w:cs="Times New Roman"/>
        </w:rPr>
        <w:t xml:space="preserve">Alt2: </w:t>
      </w:r>
      <w:r w:rsidRPr="00C85103">
        <w:rPr>
          <w:rFonts w:cs="Times New Roman"/>
        </w:rPr>
        <w:t>N</w:t>
      </w:r>
      <w:r w:rsidRPr="001F6821">
        <w:rPr>
          <w:rFonts w:cs="Times New Roman"/>
          <w:vertAlign w:val="subscript"/>
        </w:rPr>
        <w:t>3</w:t>
      </w:r>
      <w:r w:rsidRPr="001F6821">
        <w:rPr>
          <w:rFonts w:cs="Times New Roman"/>
        </w:rPr>
        <w:t xml:space="preserve"> is a multiple of 2, 3, or 5. Segment into 2 parts with overlapping between 2 parts. Note: no padding is needed to align the DFT size with the multiple of 2, 3, or 5</w:t>
      </w:r>
      <w:r>
        <w:rPr>
          <w:rFonts w:cs="Times New Roman"/>
        </w:rPr>
        <w:t>”</w:t>
      </w:r>
    </w:p>
    <w:p w14:paraId="718A4813" w14:textId="77777777" w:rsidR="00BC2673" w:rsidRDefault="00BC2673" w:rsidP="00BC2673">
      <w:pPr>
        <w:pStyle w:val="Style1"/>
        <w:spacing w:after="120"/>
        <w:ind w:firstLine="0"/>
        <w:rPr>
          <w:lang w:val="en-US"/>
        </w:rPr>
      </w:pPr>
    </w:p>
    <w:p w14:paraId="60FBED8C" w14:textId="37134712" w:rsidR="00BC2673" w:rsidRDefault="00BC2673" w:rsidP="00BC2673">
      <w:pPr>
        <w:pStyle w:val="Style1"/>
        <w:spacing w:after="120"/>
        <w:ind w:firstLine="0"/>
        <w:rPr>
          <w:lang w:val="en-US"/>
        </w:rPr>
      </w:pPr>
      <w:r>
        <w:rPr>
          <w:lang w:val="en-US"/>
        </w:rPr>
        <w:t xml:space="preserve">In RAN1#96, a number of companies raised some concern on the performance of both alternatives. As a result, the following was </w:t>
      </w:r>
      <w:r w:rsidRPr="000D528F">
        <w:rPr>
          <w:highlight w:val="green"/>
          <w:lang w:val="en-US"/>
        </w:rPr>
        <w:t>agreed</w:t>
      </w:r>
      <w:r>
        <w:rPr>
          <w:lang w:val="en-US"/>
        </w:rPr>
        <w:t xml:space="preserve"> </w:t>
      </w:r>
      <w:r>
        <w:rPr>
          <w:highlight w:val="green"/>
          <w:lang w:val="en-US"/>
        </w:rPr>
        <w:fldChar w:fldCharType="begin"/>
      </w:r>
      <w:r>
        <w:rPr>
          <w:lang w:val="en-US"/>
        </w:rPr>
        <w:instrText xml:space="preserve"> REF _Ref5730576 \r \h </w:instrText>
      </w:r>
      <w:r>
        <w:rPr>
          <w:highlight w:val="green"/>
          <w:lang w:val="en-US"/>
        </w:rPr>
      </w:r>
      <w:r>
        <w:rPr>
          <w:highlight w:val="green"/>
          <w:lang w:val="en-US"/>
        </w:rPr>
        <w:fldChar w:fldCharType="separate"/>
      </w:r>
      <w:r>
        <w:rPr>
          <w:lang w:val="en-US"/>
        </w:rPr>
        <w:t>[2]</w:t>
      </w:r>
      <w:r>
        <w:rPr>
          <w:highlight w:val="green"/>
          <w:lang w:val="en-US"/>
        </w:rPr>
        <w:fldChar w:fldCharType="end"/>
      </w:r>
      <w:r>
        <w:rPr>
          <w:lang w:val="en-US"/>
        </w:rPr>
        <w:t>:</w:t>
      </w:r>
    </w:p>
    <w:p w14:paraId="3BD4FC63" w14:textId="77777777" w:rsidR="00BC2673" w:rsidRDefault="00BC2673" w:rsidP="00BC2673">
      <w:pPr>
        <w:pStyle w:val="Style1"/>
        <w:spacing w:after="0" w:line="240" w:lineRule="auto"/>
        <w:ind w:left="360" w:firstLine="0"/>
        <w:rPr>
          <w:lang w:val="en-US"/>
        </w:rPr>
      </w:pPr>
      <w:r>
        <w:rPr>
          <w:lang w:val="en-US" w:eastAsia="ko-KR"/>
        </w:rPr>
        <w:t>“</w:t>
      </w:r>
      <w:r w:rsidRPr="003A3132">
        <w:rPr>
          <w:lang w:val="en-US" w:eastAsia="ko-KR"/>
        </w:rPr>
        <w:t>On the values of N</w:t>
      </w:r>
      <w:r w:rsidRPr="003A3132">
        <w:rPr>
          <w:vertAlign w:val="subscript"/>
          <w:lang w:val="en-US" w:eastAsia="ko-KR"/>
        </w:rPr>
        <w:t>3</w:t>
      </w:r>
      <w:r w:rsidRPr="003A3132">
        <w:rPr>
          <w:lang w:val="en-US" w:eastAsia="ko-KR"/>
        </w:rPr>
        <w:t xml:space="preserve">, further discuss and clarify/refine both of the available alternatives </w:t>
      </w:r>
      <w:r w:rsidRPr="003A3132">
        <w:rPr>
          <w:lang w:val="en-US"/>
        </w:rPr>
        <w:t>with</w:t>
      </w:r>
      <w:r>
        <w:rPr>
          <w:lang w:val="en-US"/>
        </w:rPr>
        <w:t xml:space="preserve"> </w:t>
      </w:r>
      <w:r w:rsidRPr="00CB239F">
        <w:rPr>
          <w:position w:val="-14"/>
          <w:lang w:val="en-US"/>
        </w:rPr>
        <w:object w:dxaOrig="1480" w:dyaOrig="400" w14:anchorId="1DDE6D11">
          <v:shape id="_x0000_i1031" type="#_x0000_t75" style="width:57.2pt;height:16.05pt" o:ole="">
            <v:imagedata r:id="rId19" o:title=""/>
          </v:shape>
          <o:OLEObject Type="Embed" ProgID="Equation.DSMT4" ShapeID="_x0000_i1031" DrawAspect="Content" ObjectID="_1616359426" r:id="rId20"/>
        </w:object>
      </w:r>
      <w:r>
        <w:rPr>
          <w:lang w:val="en-US"/>
        </w:rPr>
        <w:t xml:space="preserve"> </w:t>
      </w:r>
      <w:r w:rsidRPr="003A3132">
        <w:rPr>
          <w:lang w:val="en-US"/>
        </w:rPr>
        <w:t>as the evaluation baseline</w:t>
      </w:r>
      <w:r>
        <w:rPr>
          <w:lang w:val="en-US"/>
        </w:rPr>
        <w:t>”</w:t>
      </w:r>
    </w:p>
    <w:p w14:paraId="16870E69" w14:textId="078F9895" w:rsidR="00C900D4" w:rsidRDefault="00C900D4" w:rsidP="00A14C55">
      <w:pPr>
        <w:pStyle w:val="0Maintext"/>
        <w:spacing w:after="120" w:afterAutospacing="0"/>
        <w:ind w:firstLine="0"/>
        <w:rPr>
          <w:lang w:val="en-US"/>
        </w:rPr>
      </w:pPr>
    </w:p>
    <w:p w14:paraId="2ADD3351" w14:textId="53B7ACB7" w:rsidR="003B1308" w:rsidRDefault="003B1308" w:rsidP="003B1308">
      <w:pPr>
        <w:pStyle w:val="0Maintext"/>
        <w:spacing w:after="120" w:afterAutospacing="0"/>
        <w:ind w:firstLine="450"/>
        <w:rPr>
          <w:lang w:val="en-US"/>
        </w:rPr>
      </w:pPr>
      <w:r>
        <w:rPr>
          <w:lang w:val="en-US"/>
        </w:rPr>
        <w:t>Below is the summary of the offline email discussion.</w:t>
      </w:r>
    </w:p>
    <w:p w14:paraId="4869D221" w14:textId="77777777" w:rsidR="003B1308" w:rsidRPr="00082D37" w:rsidRDefault="003B1308" w:rsidP="003B1308">
      <w:pPr>
        <w:pStyle w:val="0Maintext"/>
        <w:spacing w:after="120" w:afterAutospacing="0"/>
        <w:ind w:firstLine="450"/>
        <w:rPr>
          <w:lang w:val="en-US"/>
        </w:rPr>
      </w:pPr>
    </w:p>
    <w:p w14:paraId="5640A16B" w14:textId="77777777" w:rsidR="00421C9C" w:rsidRPr="00082D37" w:rsidRDefault="005F6E08" w:rsidP="00421C9C">
      <w:pPr>
        <w:pStyle w:val="01Section1"/>
        <w:spacing w:before="0" w:after="120"/>
        <w:rPr>
          <w:lang w:val="en-US"/>
        </w:rPr>
      </w:pPr>
      <w:bookmarkStart w:id="3" w:name="_Ref529369566"/>
      <w:r>
        <w:rPr>
          <w:lang w:val="en-US"/>
        </w:rPr>
        <w:t xml:space="preserve">Summary </w:t>
      </w:r>
      <w:bookmarkEnd w:id="3"/>
    </w:p>
    <w:p w14:paraId="087D6675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7E753FB" w14:textId="3A4D7D79" w:rsidR="00BC2673" w:rsidRDefault="00BC2673" w:rsidP="00BC2673">
      <w:pPr>
        <w:ind w:firstLine="450"/>
        <w:jc w:val="both"/>
        <w:rPr>
          <w:lang w:eastAsia="ko-KR"/>
        </w:rPr>
      </w:pPr>
      <w:r>
        <w:rPr>
          <w:lang w:eastAsia="ko-KR"/>
        </w:rPr>
        <w:t xml:space="preserve">A summary of companies’ views is given below (cf.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_Ref5730718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[4]</w:t>
      </w:r>
      <w:r>
        <w:rPr>
          <w:lang w:eastAsia="ko-KR"/>
        </w:rPr>
        <w:fldChar w:fldCharType="end"/>
      </w:r>
      <w:r>
        <w:rPr>
          <w:lang w:eastAsia="ko-KR"/>
        </w:rPr>
        <w:t xml:space="preserve"> with some offline revision): </w:t>
      </w:r>
    </w:p>
    <w:p w14:paraId="49D35775" w14:textId="77777777" w:rsidR="00191A53" w:rsidRDefault="00191A53" w:rsidP="00BC2673">
      <w:pPr>
        <w:ind w:firstLine="450"/>
        <w:jc w:val="both"/>
        <w:rPr>
          <w:lang w:eastAsia="ko-KR"/>
        </w:rPr>
      </w:pPr>
    </w:p>
    <w:tbl>
      <w:tblPr>
        <w:tblpPr w:leftFromText="180" w:rightFromText="180" w:vertAnchor="text" w:horzAnchor="margin" w:tblpXSpec="center" w:tblpY="318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9"/>
        <w:gridCol w:w="1116"/>
        <w:gridCol w:w="5184"/>
      </w:tblGrid>
      <w:tr w:rsidR="003C63AE" w14:paraId="431FDB6D" w14:textId="77777777" w:rsidTr="00673FD7">
        <w:trPr>
          <w:trHeight w:val="490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DA78D" w14:textId="77777777" w:rsidR="00BC2673" w:rsidRDefault="00BC2673" w:rsidP="00BC2673">
            <w:pPr>
              <w:pStyle w:val="Style1"/>
              <w:spacing w:after="0" w:line="240" w:lineRule="auto"/>
              <w:ind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Category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192E2" w14:textId="77777777" w:rsidR="00BC2673" w:rsidRDefault="00BC2673" w:rsidP="00BC2673">
            <w:pPr>
              <w:pStyle w:val="Style1"/>
              <w:spacing w:after="0" w:line="240" w:lineRule="auto"/>
              <w:ind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No. companies</w:t>
            </w:r>
          </w:p>
        </w:tc>
        <w:tc>
          <w:tcPr>
            <w:tcW w:w="57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CA698" w14:textId="77777777" w:rsidR="00BC2673" w:rsidRDefault="00BC2673" w:rsidP="00BC2673">
            <w:pPr>
              <w:pStyle w:val="Style1"/>
              <w:spacing w:after="0" w:line="240" w:lineRule="auto"/>
              <w:ind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Companies</w:t>
            </w:r>
          </w:p>
        </w:tc>
      </w:tr>
      <w:tr w:rsidR="00BC2673" w14:paraId="4F591844" w14:textId="77777777" w:rsidTr="00673FD7">
        <w:trPr>
          <w:trHeight w:val="505"/>
        </w:trPr>
        <w:tc>
          <w:tcPr>
            <w:tcW w:w="3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1C601" w14:textId="77777777" w:rsidR="00BC2673" w:rsidRDefault="00BC2673" w:rsidP="00BC2673">
            <w:pPr>
              <w:pStyle w:val="Style1"/>
              <w:spacing w:after="0" w:line="240" w:lineRule="auto"/>
              <w:ind w:firstLine="0"/>
              <w:jc w:val="left"/>
            </w:pPr>
            <w:r>
              <w:rPr>
                <w:rFonts w:hint="eastAsia"/>
              </w:rPr>
              <w:t xml:space="preserve">Alt0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×</m:t>
                  </m:r>
                  <m:r>
                    <w:rPr>
                      <w:rFonts w:ascii="Cambria Math" w:hAnsi="Cambria Math"/>
                    </w:rPr>
                    <m:t>R</m:t>
                  </m:r>
                </m:e>
              </m:d>
            </m:oMath>
          </w:p>
        </w:tc>
        <w:tc>
          <w:tcPr>
            <w:tcW w:w="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5F34C" w14:textId="2D12052C" w:rsidR="00BC2673" w:rsidRDefault="003C63AE" w:rsidP="00BC2673">
            <w:pPr>
              <w:pStyle w:val="Style1"/>
              <w:spacing w:after="0" w:line="240" w:lineRule="auto"/>
              <w:ind w:firstLine="0"/>
              <w:jc w:val="left"/>
            </w:pPr>
            <w:r>
              <w:rPr>
                <w:rFonts w:hint="eastAsia"/>
              </w:rPr>
              <w:t>9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389C4" w14:textId="47FE229C" w:rsidR="00BC2673" w:rsidRDefault="003C63AE" w:rsidP="00BC2673">
            <w:pPr>
              <w:pStyle w:val="Style1"/>
              <w:spacing w:after="0" w:line="240" w:lineRule="auto"/>
              <w:ind w:firstLine="0"/>
              <w:jc w:val="left"/>
              <w:rPr>
                <w:lang w:val="de-DE"/>
              </w:rPr>
            </w:pPr>
            <w:r>
              <w:rPr>
                <w:lang w:val="de-DE"/>
              </w:rPr>
              <w:t xml:space="preserve">CATT, </w:t>
            </w:r>
            <w:r w:rsidR="00BC2673">
              <w:rPr>
                <w:rFonts w:hint="eastAsia"/>
                <w:lang w:val="de-DE"/>
              </w:rPr>
              <w:t>Ericsson (1st preference), NEC (1st preference), Nokia/NSB, OPPO, Qualcomm, Samsung, vivo</w:t>
            </w:r>
          </w:p>
        </w:tc>
      </w:tr>
      <w:tr w:rsidR="00BC2673" w14:paraId="1844E608" w14:textId="77777777" w:rsidTr="00673FD7">
        <w:trPr>
          <w:trHeight w:val="238"/>
        </w:trPr>
        <w:tc>
          <w:tcPr>
            <w:tcW w:w="3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4D07B" w14:textId="77777777" w:rsidR="00BC2673" w:rsidRDefault="00BC2673" w:rsidP="00BC2673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rPr>
                <w:rFonts w:hint="eastAsia"/>
              </w:rPr>
              <w:t>Alt1 (padding)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EC81D" w14:textId="36CC4495" w:rsidR="00BC2673" w:rsidRDefault="00447B72" w:rsidP="00BC2673">
            <w:pPr>
              <w:pStyle w:val="Style1"/>
              <w:spacing w:after="0" w:line="240" w:lineRule="auto"/>
              <w:ind w:firstLine="0"/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FDAAD" w14:textId="77777777" w:rsidR="00BC2673" w:rsidRDefault="00BC2673" w:rsidP="00BC2673">
            <w:pPr>
              <w:pStyle w:val="Style1"/>
              <w:spacing w:after="0" w:line="240" w:lineRule="auto"/>
              <w:ind w:firstLine="0"/>
              <w:jc w:val="left"/>
            </w:pPr>
            <w:r w:rsidRPr="00AB0EE5">
              <w:rPr>
                <w:rFonts w:hint="eastAsia"/>
              </w:rPr>
              <w:t xml:space="preserve">Intel, </w:t>
            </w:r>
            <w:proofErr w:type="spellStart"/>
            <w:r w:rsidRPr="00AB0EE5">
              <w:rPr>
                <w:rFonts w:hint="eastAsia"/>
              </w:rPr>
              <w:t>MediaTek</w:t>
            </w:r>
            <w:proofErr w:type="spellEnd"/>
            <w:r w:rsidRPr="00AB0EE5">
              <w:rPr>
                <w:rFonts w:hint="eastAsia"/>
              </w:rPr>
              <w:t xml:space="preserve">, NTT </w:t>
            </w:r>
            <w:proofErr w:type="spellStart"/>
            <w:r w:rsidRPr="00AB0EE5">
              <w:rPr>
                <w:rFonts w:hint="eastAsia"/>
              </w:rPr>
              <w:t>Docomo</w:t>
            </w:r>
            <w:proofErr w:type="spellEnd"/>
            <w:r w:rsidRPr="00AB0EE5">
              <w:rPr>
                <w:rFonts w:hint="eastAsia"/>
              </w:rPr>
              <w:t>, ZTE (2</w:t>
            </w:r>
            <w:r w:rsidRPr="00AB0EE5">
              <w:rPr>
                <w:rFonts w:hint="eastAsia"/>
                <w:vertAlign w:val="superscript"/>
              </w:rPr>
              <w:t>nd</w:t>
            </w:r>
            <w:r w:rsidRPr="00AB0EE5">
              <w:rPr>
                <w:rFonts w:hint="eastAsia"/>
              </w:rPr>
              <w:t xml:space="preserve"> preference), LGE (2</w:t>
            </w:r>
            <w:r w:rsidRPr="00AB0EE5">
              <w:rPr>
                <w:rFonts w:hint="eastAsia"/>
                <w:vertAlign w:val="superscript"/>
              </w:rPr>
              <w:t>nd</w:t>
            </w:r>
            <w:r w:rsidRPr="00AB0EE5">
              <w:rPr>
                <w:rFonts w:hint="eastAsia"/>
              </w:rPr>
              <w:t xml:space="preserve"> preference)</w:t>
            </w:r>
          </w:p>
        </w:tc>
      </w:tr>
      <w:tr w:rsidR="00BC2673" w14:paraId="2C40AB82" w14:textId="77777777" w:rsidTr="00673FD7">
        <w:trPr>
          <w:trHeight w:val="251"/>
        </w:trPr>
        <w:tc>
          <w:tcPr>
            <w:tcW w:w="3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989D0" w14:textId="77777777" w:rsidR="00BC2673" w:rsidRDefault="00BC2673" w:rsidP="00BC2673">
            <w:pPr>
              <w:pStyle w:val="Style1"/>
              <w:spacing w:after="0" w:line="240" w:lineRule="auto"/>
              <w:ind w:firstLine="0"/>
              <w:jc w:val="left"/>
            </w:pPr>
            <w:r>
              <w:rPr>
                <w:rFonts w:hint="eastAsia"/>
              </w:rPr>
              <w:t>Alt2 (segmentation)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8C04A" w14:textId="77777777" w:rsidR="00BC2673" w:rsidRDefault="00BC2673" w:rsidP="00BC2673">
            <w:pPr>
              <w:pStyle w:val="Style1"/>
              <w:spacing w:after="0" w:line="240" w:lineRule="auto"/>
              <w:ind w:firstLine="0"/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948D" w14:textId="77777777" w:rsidR="00BC2673" w:rsidRDefault="00BC2673" w:rsidP="00BC2673">
            <w:pPr>
              <w:pStyle w:val="Style1"/>
              <w:spacing w:after="0" w:line="240" w:lineRule="auto"/>
              <w:ind w:firstLine="0"/>
              <w:jc w:val="left"/>
            </w:pPr>
            <w:r>
              <w:rPr>
                <w:rFonts w:hint="eastAsia"/>
              </w:rPr>
              <w:t>LGE, NEC (2</w:t>
            </w:r>
            <w:r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preference), ZTE (1</w:t>
            </w:r>
            <w:r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preference)</w:t>
            </w:r>
          </w:p>
        </w:tc>
      </w:tr>
      <w:tr w:rsidR="00BC2673" w14:paraId="7E3A603C" w14:textId="77777777" w:rsidTr="00673FD7">
        <w:trPr>
          <w:trHeight w:val="519"/>
        </w:trPr>
        <w:tc>
          <w:tcPr>
            <w:tcW w:w="3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05C3D" w14:textId="77777777" w:rsidR="00BC2673" w:rsidRDefault="00BC2673" w:rsidP="00BC2673">
            <w:pPr>
              <w:pStyle w:val="Style1"/>
              <w:spacing w:after="0" w:line="240" w:lineRule="auto"/>
              <w:ind w:firstLine="0"/>
              <w:jc w:val="left"/>
            </w:pPr>
            <w:r>
              <w:rPr>
                <w:rFonts w:hint="eastAsia"/>
                <w:lang w:val="de-DE"/>
              </w:rPr>
              <w:t xml:space="preserve">Alt0 for </w:t>
            </w:r>
            <m:oMath>
              <m:r>
                <w:rPr>
                  <w:rFonts w:ascii="Cambria Math" w:hAnsi="Cambria Math"/>
                  <w:lang w:val="de-DE"/>
                </w:rPr>
                <m:t>13&lt;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×</m:t>
                  </m:r>
                  <m:r>
                    <w:rPr>
                      <w:rFonts w:ascii="Cambria Math" w:hAnsi="Cambria Math"/>
                    </w:rPr>
                    <m:t>R</m:t>
                  </m:r>
                </m:e>
              </m:d>
              <m:r>
                <w:rPr>
                  <w:rFonts w:ascii="Cambria Math" w:hAnsi="Cambria Math" w:hint="eastAsia"/>
                </w:rPr>
                <m:t>≤</m:t>
              </m:r>
              <m:r>
                <w:rPr>
                  <w:rFonts w:ascii="Cambria Math" w:hAnsi="Cambria Math"/>
                </w:rPr>
                <m:t>19</m:t>
              </m:r>
            </m:oMath>
            <w:r>
              <w:rPr>
                <w:rFonts w:hint="eastAsia"/>
              </w:rPr>
              <w:t xml:space="preserve">, </w:t>
            </w:r>
          </w:p>
          <w:p w14:paraId="50DF6AF9" w14:textId="77777777" w:rsidR="00BC2673" w:rsidRDefault="00BC2673" w:rsidP="00BC2673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rPr>
                <w:rFonts w:hint="eastAsia"/>
              </w:rPr>
              <w:t xml:space="preserve">Alt1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×</m:t>
                  </m:r>
                  <m:r>
                    <w:rPr>
                      <w:rFonts w:ascii="Cambria Math" w:hAnsi="Cambria Math"/>
                    </w:rPr>
                    <m:t>R</m:t>
                  </m:r>
                </m:e>
              </m:d>
              <m:r>
                <w:rPr>
                  <w:rFonts w:ascii="Cambria Math" w:hAnsi="Cambria Math"/>
                </w:rPr>
                <m:t>&gt;19</m:t>
              </m:r>
            </m:oMath>
          </w:p>
        </w:tc>
        <w:tc>
          <w:tcPr>
            <w:tcW w:w="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7B1FE" w14:textId="77777777" w:rsidR="00BC2673" w:rsidRDefault="00BC2673" w:rsidP="00BC2673">
            <w:pPr>
              <w:pStyle w:val="Style1"/>
              <w:spacing w:after="0" w:line="240" w:lineRule="auto"/>
              <w:ind w:firstLine="0"/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42773" w14:textId="77777777" w:rsidR="00BC2673" w:rsidRDefault="00BC2673" w:rsidP="00BC2673">
            <w:pPr>
              <w:pStyle w:val="Style1"/>
              <w:spacing w:after="0" w:line="240" w:lineRule="auto"/>
              <w:ind w:firstLine="0"/>
              <w:jc w:val="left"/>
              <w:rPr>
                <w:lang w:val="de-DE"/>
              </w:rPr>
            </w:pPr>
            <w:r>
              <w:rPr>
                <w:rFonts w:hint="eastAsia"/>
                <w:lang w:val="de-DE"/>
              </w:rPr>
              <w:t xml:space="preserve">Ericsson (2nd preference) </w:t>
            </w:r>
          </w:p>
        </w:tc>
      </w:tr>
    </w:tbl>
    <w:p w14:paraId="6360E862" w14:textId="208AC892" w:rsidR="007F23C2" w:rsidRPr="00BC2673" w:rsidRDefault="00BC2673" w:rsidP="00BC2673">
      <w:pPr>
        <w:pStyle w:val="Caption"/>
        <w:jc w:val="center"/>
        <w:rPr>
          <w:rFonts w:eastAsiaTheme="minorHAnsi"/>
          <w:sz w:val="20"/>
          <w:lang w:val="en-US" w:eastAsia="ko-KR"/>
        </w:rPr>
      </w:pPr>
      <w:r w:rsidRPr="00BC2673">
        <w:rPr>
          <w:sz w:val="20"/>
        </w:rPr>
        <w:t xml:space="preserve"> Table </w:t>
      </w:r>
      <w:r w:rsidRPr="00BC2673">
        <w:rPr>
          <w:sz w:val="20"/>
        </w:rPr>
        <w:fldChar w:fldCharType="begin"/>
      </w:r>
      <w:r w:rsidRPr="00BC2673">
        <w:rPr>
          <w:sz w:val="20"/>
        </w:rPr>
        <w:instrText xml:space="preserve"> SEQ Table \* ARABIC </w:instrText>
      </w:r>
      <w:r w:rsidRPr="00BC2673">
        <w:rPr>
          <w:sz w:val="20"/>
        </w:rPr>
        <w:fldChar w:fldCharType="separate"/>
      </w:r>
      <w:r w:rsidRPr="00BC2673">
        <w:rPr>
          <w:noProof/>
          <w:sz w:val="20"/>
        </w:rPr>
        <w:t>1</w:t>
      </w:r>
      <w:r w:rsidRPr="00BC2673">
        <w:rPr>
          <w:sz w:val="20"/>
        </w:rPr>
        <w:fldChar w:fldCharType="end"/>
      </w:r>
      <w:r w:rsidR="007F23C2" w:rsidRPr="00BC2673">
        <w:rPr>
          <w:sz w:val="20"/>
          <w:lang w:eastAsia="ko-KR"/>
        </w:rPr>
        <w:t>. Companies’ views</w:t>
      </w:r>
    </w:p>
    <w:p w14:paraId="16772BB3" w14:textId="007FC685" w:rsidR="007F23C2" w:rsidRDefault="007F23C2" w:rsidP="007F23C2">
      <w:pPr>
        <w:pStyle w:val="ListParagraph"/>
        <w:ind w:leftChars="0" w:left="432"/>
        <w:rPr>
          <w:rFonts w:ascii="Calibri" w:eastAsiaTheme="minorHAnsi" w:hAnsi="Calibri"/>
          <w:szCs w:val="22"/>
          <w:lang w:val="en-US" w:eastAsia="ko-KR"/>
        </w:rPr>
      </w:pPr>
    </w:p>
    <w:p w14:paraId="40EF8980" w14:textId="3705D7F0" w:rsidR="00BC2673" w:rsidRPr="001228C5" w:rsidRDefault="00BC2673" w:rsidP="00BC2673">
      <w:pPr>
        <w:pStyle w:val="ListParagraph"/>
        <w:spacing w:after="120" w:line="288" w:lineRule="auto"/>
        <w:ind w:leftChars="0" w:left="0" w:firstLine="432"/>
        <w:jc w:val="both"/>
        <w:rPr>
          <w:sz w:val="20"/>
          <w:lang w:eastAsia="ko-KR"/>
        </w:rPr>
      </w:pPr>
      <w:r w:rsidRPr="001228C5">
        <w:rPr>
          <w:sz w:val="20"/>
          <w:lang w:eastAsia="ko-KR"/>
        </w:rPr>
        <w:t xml:space="preserve">A </w:t>
      </w:r>
      <w:r w:rsidR="0043485D" w:rsidRPr="001228C5">
        <w:rPr>
          <w:sz w:val="20"/>
          <w:lang w:eastAsia="ko-KR"/>
        </w:rPr>
        <w:t>slightly modified</w:t>
      </w:r>
      <w:r w:rsidRPr="001228C5">
        <w:rPr>
          <w:sz w:val="20"/>
          <w:lang w:eastAsia="ko-KR"/>
        </w:rPr>
        <w:t xml:space="preserve"> version of the FL proposal in </w:t>
      </w:r>
      <w:r w:rsidRPr="001228C5">
        <w:rPr>
          <w:sz w:val="20"/>
          <w:lang w:eastAsia="ko-KR"/>
        </w:rPr>
        <w:fldChar w:fldCharType="begin"/>
      </w:r>
      <w:r w:rsidRPr="001228C5">
        <w:rPr>
          <w:sz w:val="20"/>
          <w:lang w:eastAsia="ko-KR"/>
        </w:rPr>
        <w:instrText xml:space="preserve"> REF _Ref5730718 \r \h  \* MERGEFORMAT </w:instrText>
      </w:r>
      <w:r w:rsidRPr="001228C5">
        <w:rPr>
          <w:sz w:val="20"/>
          <w:lang w:eastAsia="ko-KR"/>
        </w:rPr>
      </w:r>
      <w:r w:rsidRPr="001228C5">
        <w:rPr>
          <w:sz w:val="20"/>
          <w:lang w:eastAsia="ko-KR"/>
        </w:rPr>
        <w:fldChar w:fldCharType="separate"/>
      </w:r>
      <w:r w:rsidRPr="001228C5">
        <w:rPr>
          <w:sz w:val="20"/>
          <w:lang w:eastAsia="ko-KR"/>
        </w:rPr>
        <w:t>[4]</w:t>
      </w:r>
      <w:r w:rsidRPr="001228C5">
        <w:rPr>
          <w:sz w:val="20"/>
          <w:lang w:eastAsia="ko-KR"/>
        </w:rPr>
        <w:fldChar w:fldCharType="end"/>
      </w:r>
      <w:r w:rsidRPr="001228C5">
        <w:rPr>
          <w:sz w:val="20"/>
          <w:lang w:eastAsia="ko-KR"/>
        </w:rPr>
        <w:t xml:space="preserve"> is given below.</w:t>
      </w:r>
      <w:r w:rsidR="0043485D" w:rsidRPr="001228C5">
        <w:rPr>
          <w:sz w:val="20"/>
          <w:lang w:eastAsia="ko-KR"/>
        </w:rPr>
        <w:t xml:space="preserve"> The proposal takes into account the majority view (captured in the above table</w:t>
      </w:r>
      <w:r w:rsidR="0093774F" w:rsidRPr="001228C5">
        <w:rPr>
          <w:sz w:val="20"/>
          <w:lang w:eastAsia="ko-KR"/>
        </w:rPr>
        <w:t xml:space="preserve"> – which would suggest taking Alt0 as the agreed solution</w:t>
      </w:r>
      <w:r w:rsidR="00191A53" w:rsidRPr="001228C5">
        <w:rPr>
          <w:sz w:val="20"/>
          <w:lang w:eastAsia="ko-KR"/>
        </w:rPr>
        <w:t xml:space="preserve"> to address the serious concern on Rel.16 DFT-based compression codebook</w:t>
      </w:r>
      <w:r w:rsidR="006223C8" w:rsidRPr="001228C5">
        <w:rPr>
          <w:sz w:val="20"/>
          <w:lang w:eastAsia="ko-KR"/>
        </w:rPr>
        <w:t xml:space="preserve"> if Alt1/2 is used</w:t>
      </w:r>
      <w:r w:rsidR="0043485D" w:rsidRPr="001228C5">
        <w:rPr>
          <w:sz w:val="20"/>
          <w:lang w:eastAsia="ko-KR"/>
        </w:rPr>
        <w:t>)</w:t>
      </w:r>
      <w:r w:rsidR="0093774F" w:rsidRPr="001228C5">
        <w:rPr>
          <w:sz w:val="20"/>
          <w:lang w:eastAsia="ko-KR"/>
        </w:rPr>
        <w:t xml:space="preserve"> while </w:t>
      </w:r>
      <w:r w:rsidR="001228C5" w:rsidRPr="001228C5">
        <w:rPr>
          <w:sz w:val="20"/>
          <w:lang w:eastAsia="ko-KR"/>
        </w:rPr>
        <w:t>remaining</w:t>
      </w:r>
      <w:r w:rsidR="0093774F" w:rsidRPr="001228C5">
        <w:rPr>
          <w:sz w:val="20"/>
          <w:lang w:eastAsia="ko-KR"/>
        </w:rPr>
        <w:t xml:space="preserve"> mindful of the two previous agre</w:t>
      </w:r>
      <w:r w:rsidR="00191A53" w:rsidRPr="001228C5">
        <w:rPr>
          <w:sz w:val="20"/>
          <w:lang w:eastAsia="ko-KR"/>
        </w:rPr>
        <w:t>e</w:t>
      </w:r>
      <w:r w:rsidR="0093774F" w:rsidRPr="001228C5">
        <w:rPr>
          <w:sz w:val="20"/>
          <w:lang w:eastAsia="ko-KR"/>
        </w:rPr>
        <w:t xml:space="preserve">ments. </w:t>
      </w:r>
      <w:r w:rsidRPr="001228C5">
        <w:rPr>
          <w:sz w:val="20"/>
          <w:lang w:eastAsia="ko-KR"/>
        </w:rPr>
        <w:t xml:space="preserve"> </w:t>
      </w:r>
    </w:p>
    <w:p w14:paraId="133383A1" w14:textId="77777777" w:rsidR="00191A53" w:rsidRPr="007F23C2" w:rsidRDefault="00191A53" w:rsidP="00BC2673">
      <w:pPr>
        <w:pStyle w:val="ListParagraph"/>
        <w:spacing w:after="120" w:line="288" w:lineRule="auto"/>
        <w:ind w:leftChars="0" w:left="0" w:firstLine="432"/>
        <w:jc w:val="both"/>
        <w:rPr>
          <w:rFonts w:ascii="Calibri" w:eastAsiaTheme="minorHAnsi" w:hAnsi="Calibri"/>
          <w:szCs w:val="22"/>
          <w:lang w:val="en-US" w:eastAsia="ko-KR"/>
        </w:rPr>
      </w:pPr>
    </w:p>
    <w:p w14:paraId="388B7D98" w14:textId="4B5BF437" w:rsidR="007F23C2" w:rsidRPr="00BC2673" w:rsidRDefault="00BC2673" w:rsidP="00BC2673">
      <w:pPr>
        <w:pStyle w:val="Caption"/>
        <w:jc w:val="center"/>
        <w:rPr>
          <w:rFonts w:eastAsiaTheme="minorHAnsi"/>
          <w:sz w:val="20"/>
          <w:lang w:val="en-US" w:eastAsia="ko-KR"/>
        </w:rPr>
      </w:pPr>
      <w:r w:rsidRPr="00BC2673">
        <w:rPr>
          <w:sz w:val="20"/>
        </w:rPr>
        <w:lastRenderedPageBreak/>
        <w:t xml:space="preserve">Table </w:t>
      </w:r>
      <w:r w:rsidRPr="00BC2673">
        <w:rPr>
          <w:sz w:val="20"/>
        </w:rPr>
        <w:fldChar w:fldCharType="begin"/>
      </w:r>
      <w:r w:rsidRPr="00BC2673">
        <w:rPr>
          <w:sz w:val="20"/>
        </w:rPr>
        <w:instrText xml:space="preserve"> SEQ Table \* ARABIC </w:instrText>
      </w:r>
      <w:r w:rsidRPr="00BC2673">
        <w:rPr>
          <w:sz w:val="20"/>
        </w:rPr>
        <w:fldChar w:fldCharType="separate"/>
      </w:r>
      <w:r w:rsidRPr="00BC2673">
        <w:rPr>
          <w:noProof/>
          <w:sz w:val="20"/>
        </w:rPr>
        <w:t>2</w:t>
      </w:r>
      <w:r w:rsidRPr="00BC2673">
        <w:rPr>
          <w:sz w:val="20"/>
        </w:rPr>
        <w:fldChar w:fldCharType="end"/>
      </w:r>
      <w:r w:rsidR="007F23C2" w:rsidRPr="00BC2673">
        <w:rPr>
          <w:sz w:val="20"/>
          <w:lang w:eastAsia="ko-KR"/>
        </w:rPr>
        <w:t>. FL proposal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0"/>
        <w:gridCol w:w="3629"/>
      </w:tblGrid>
      <w:tr w:rsidR="007F23C2" w14:paraId="00DE2445" w14:textId="77777777" w:rsidTr="007F23C2">
        <w:trPr>
          <w:trHeight w:val="1277"/>
        </w:trPr>
        <w:tc>
          <w:tcPr>
            <w:tcW w:w="7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E0290" w14:textId="2172CEED" w:rsidR="007F23C2" w:rsidRPr="00BC2673" w:rsidRDefault="007F23C2" w:rsidP="00BC2673">
            <w:pPr>
              <w:pStyle w:val="Style1"/>
              <w:spacing w:after="0" w:line="240" w:lineRule="auto"/>
              <w:ind w:firstLine="0"/>
              <w:rPr>
                <w:iCs/>
              </w:rPr>
            </w:pPr>
            <w:r>
              <w:rPr>
                <w:rFonts w:hint="eastAsia"/>
                <w:b/>
                <w:bCs/>
                <w:u w:val="single"/>
              </w:rPr>
              <w:t>Proposal</w:t>
            </w:r>
            <w:r>
              <w:rPr>
                <w:rFonts w:hint="eastAsia"/>
                <w:i/>
                <w:iCs/>
              </w:rPr>
              <w:t xml:space="preserve">: </w:t>
            </w:r>
            <w:r w:rsidRPr="00BC2673">
              <w:rPr>
                <w:rFonts w:hint="eastAsia"/>
                <w:iCs/>
              </w:rPr>
              <w:t xml:space="preserve">On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Pr="00BC2673">
              <w:rPr>
                <w:rFonts w:hint="eastAsia"/>
                <w:iCs/>
              </w:rPr>
              <w:t xml:space="preserve"> for </w:t>
            </w:r>
            <m:oMath>
              <m:d>
                <m:d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×</m:t>
                  </m:r>
                  <m: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&gt;13</m:t>
              </m:r>
            </m:oMath>
            <w:r w:rsidRPr="00BC2673">
              <w:rPr>
                <w:rFonts w:hint="eastAsia"/>
                <w:iCs/>
              </w:rPr>
              <w:t>:</w:t>
            </w:r>
          </w:p>
          <w:p w14:paraId="6395400D" w14:textId="77777777" w:rsidR="007F23C2" w:rsidRPr="00BC2673" w:rsidRDefault="007F23C2" w:rsidP="00BC2673">
            <w:pPr>
              <w:pStyle w:val="Style1"/>
              <w:numPr>
                <w:ilvl w:val="0"/>
                <w:numId w:val="19"/>
              </w:numPr>
              <w:spacing w:after="0" w:line="240" w:lineRule="auto"/>
              <w:rPr>
                <w:iCs/>
              </w:rPr>
            </w:pPr>
            <w:r w:rsidRPr="00BC2673">
              <w:rPr>
                <w:rFonts w:hint="eastAsia"/>
                <w:iCs/>
              </w:rPr>
              <w:t xml:space="preserve">For Alt1: </w:t>
            </w:r>
          </w:p>
          <w:p w14:paraId="6FC72895" w14:textId="77777777" w:rsidR="007F23C2" w:rsidRPr="00BC2673" w:rsidRDefault="007F23C2" w:rsidP="00BC2673">
            <w:pPr>
              <w:pStyle w:val="Style1"/>
              <w:numPr>
                <w:ilvl w:val="1"/>
                <w:numId w:val="19"/>
              </w:numPr>
              <w:spacing w:after="0" w:line="240" w:lineRule="auto"/>
              <w:rPr>
                <w:iCs/>
              </w:rPr>
            </w:pPr>
            <w:r w:rsidRPr="00BC2673">
              <w:rPr>
                <w:rFonts w:hint="eastAsia"/>
                <w:iCs/>
              </w:rPr>
              <w:t>Identify alternatives for padding schemes in RAN1#97 (Reno)</w:t>
            </w:r>
          </w:p>
          <w:p w14:paraId="466CD19E" w14:textId="77777777" w:rsidR="007F23C2" w:rsidRPr="00BC2673" w:rsidRDefault="007F23C2" w:rsidP="00BC2673">
            <w:pPr>
              <w:pStyle w:val="Style1"/>
              <w:numPr>
                <w:ilvl w:val="1"/>
                <w:numId w:val="19"/>
              </w:numPr>
              <w:spacing w:after="0" w:line="240" w:lineRule="auto"/>
              <w:rPr>
                <w:iCs/>
              </w:rPr>
            </w:pPr>
            <w:r w:rsidRPr="00BC2673">
              <w:rPr>
                <w:rFonts w:hint="eastAsia"/>
                <w:iCs/>
              </w:rPr>
              <w:t>Select one from the alternatives for padding scheme by RAN1#98 (Prague)</w:t>
            </w:r>
          </w:p>
          <w:p w14:paraId="57B26D0B" w14:textId="7C8EC749" w:rsidR="007F23C2" w:rsidRDefault="007F23C2" w:rsidP="00BC2673">
            <w:pPr>
              <w:pStyle w:val="Style1"/>
              <w:numPr>
                <w:ilvl w:val="0"/>
                <w:numId w:val="19"/>
              </w:numPr>
              <w:spacing w:after="0" w:line="240" w:lineRule="auto"/>
              <w:rPr>
                <w:i/>
                <w:iCs/>
              </w:rPr>
            </w:pPr>
            <w:r w:rsidRPr="00BC2673">
              <w:rPr>
                <w:rFonts w:hint="eastAsia"/>
                <w:iCs/>
              </w:rPr>
              <w:t>Decide between Alt0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</w:rPr>
                <m:t>×</m:t>
              </m:r>
              <m:r>
                <w:rPr>
                  <w:rFonts w:ascii="Cambria Math" w:hAnsi="Cambria Math"/>
                </w:rPr>
                <m:t>R</m:t>
              </m:r>
            </m:oMath>
            <w:r w:rsidRPr="00BC2673">
              <w:rPr>
                <w:rFonts w:hint="eastAsia"/>
                <w:iCs/>
              </w:rPr>
              <w:t>) and Alt1 with the selected padding scheme by RAN1#98bis (China)</w:t>
            </w:r>
          </w:p>
        </w:tc>
        <w:tc>
          <w:tcPr>
            <w:tcW w:w="4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E263F" w14:textId="1C2AED50" w:rsidR="007F23C2" w:rsidRDefault="007F23C2">
            <w:pPr>
              <w:pStyle w:val="0Maintext"/>
              <w:spacing w:after="0" w:afterAutospacing="0" w:line="240" w:lineRule="auto"/>
              <w:ind w:firstLine="0"/>
              <w:jc w:val="left"/>
            </w:pPr>
            <w:r>
              <w:rPr>
                <w:rFonts w:hint="eastAsia"/>
                <w:u w:val="single"/>
              </w:rPr>
              <w:t>Support</w:t>
            </w:r>
            <w:r w:rsidR="00D61936">
              <w:rPr>
                <w:u w:val="single"/>
              </w:rPr>
              <w:t xml:space="preserve"> (15</w:t>
            </w:r>
            <w:r w:rsidR="00645C87">
              <w:rPr>
                <w:u w:val="single"/>
              </w:rPr>
              <w:t>)</w:t>
            </w:r>
            <w:r>
              <w:rPr>
                <w:rFonts w:hint="eastAsia"/>
              </w:rPr>
              <w:t xml:space="preserve">: </w:t>
            </w:r>
            <w:r w:rsidR="003C63AE">
              <w:t xml:space="preserve">CATT, </w:t>
            </w:r>
            <w:r w:rsidRPr="00BC2673">
              <w:rPr>
                <w:lang w:eastAsia="ko-KR"/>
              </w:rPr>
              <w:t xml:space="preserve">Ericsson, </w:t>
            </w:r>
            <w:proofErr w:type="spellStart"/>
            <w:r w:rsidR="00D61936">
              <w:rPr>
                <w:lang w:eastAsia="ko-KR"/>
              </w:rPr>
              <w:t>Fraunhofer</w:t>
            </w:r>
            <w:proofErr w:type="spellEnd"/>
            <w:r w:rsidR="00D61936">
              <w:rPr>
                <w:lang w:eastAsia="ko-KR"/>
              </w:rPr>
              <w:t xml:space="preserve">/HHI, </w:t>
            </w:r>
            <w:proofErr w:type="spellStart"/>
            <w:r w:rsidRPr="00BC2673">
              <w:rPr>
                <w:lang w:eastAsia="ko-KR"/>
              </w:rPr>
              <w:t>MotM</w:t>
            </w:r>
            <w:proofErr w:type="spellEnd"/>
            <w:r w:rsidRPr="00BC2673">
              <w:rPr>
                <w:lang w:eastAsia="ko-KR"/>
              </w:rPr>
              <w:t xml:space="preserve">/Lenovo, NEC, Nokia/NSB, </w:t>
            </w:r>
            <w:r w:rsidR="00DD63E8">
              <w:rPr>
                <w:lang w:eastAsia="ko-KR"/>
              </w:rPr>
              <w:t xml:space="preserve">NTT </w:t>
            </w:r>
            <w:proofErr w:type="spellStart"/>
            <w:r w:rsidR="00DD63E8">
              <w:rPr>
                <w:lang w:eastAsia="ko-KR"/>
              </w:rPr>
              <w:t>Docomo</w:t>
            </w:r>
            <w:proofErr w:type="spellEnd"/>
            <w:r w:rsidR="00DD63E8">
              <w:rPr>
                <w:lang w:eastAsia="ko-KR"/>
              </w:rPr>
              <w:t xml:space="preserve">, </w:t>
            </w:r>
            <w:r w:rsidRPr="00BC2673">
              <w:rPr>
                <w:lang w:eastAsia="ko-KR"/>
              </w:rPr>
              <w:t>OPPO, Qualcomm, Samsung, vivo, ZTE</w:t>
            </w:r>
          </w:p>
        </w:tc>
      </w:tr>
      <w:tr w:rsidR="007F23C2" w14:paraId="6151BBD0" w14:textId="77777777" w:rsidTr="007F23C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221566" w14:textId="77777777" w:rsidR="007F23C2" w:rsidRDefault="007F23C2">
            <w:pPr>
              <w:rPr>
                <w:rFonts w:ascii="Malgun Gothic" w:hAnsi="Malgun Gothic"/>
                <w:i/>
                <w:iCs/>
                <w:sz w:val="2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BDBF2" w14:textId="0FCE7B1F" w:rsidR="007F23C2" w:rsidRDefault="007F23C2">
            <w:pPr>
              <w:pStyle w:val="0Maintext"/>
              <w:spacing w:after="0" w:afterAutospacing="0" w:line="240" w:lineRule="auto"/>
              <w:ind w:firstLine="0"/>
              <w:jc w:val="left"/>
            </w:pPr>
            <w:r>
              <w:rPr>
                <w:rFonts w:hint="eastAsia"/>
                <w:u w:val="single"/>
              </w:rPr>
              <w:t>Against</w:t>
            </w:r>
            <w:r w:rsidR="00645C87">
              <w:rPr>
                <w:u w:val="single"/>
              </w:rPr>
              <w:t xml:space="preserve"> (1)</w:t>
            </w:r>
            <w:r>
              <w:rPr>
                <w:rFonts w:hint="eastAsia"/>
              </w:rPr>
              <w:t xml:space="preserve">: </w:t>
            </w:r>
            <w:proofErr w:type="spellStart"/>
            <w:r>
              <w:rPr>
                <w:rFonts w:hint="eastAsia"/>
              </w:rPr>
              <w:t>MediaTek</w:t>
            </w:r>
            <w:proofErr w:type="spellEnd"/>
          </w:p>
        </w:tc>
      </w:tr>
    </w:tbl>
    <w:p w14:paraId="179EFFCB" w14:textId="071D49E9" w:rsidR="007F23C2" w:rsidRDefault="007F23C2" w:rsidP="007F23C2">
      <w:pPr>
        <w:rPr>
          <w:rFonts w:ascii="Calibri" w:eastAsiaTheme="minorHAnsi" w:hAnsi="Calibri"/>
          <w:szCs w:val="22"/>
          <w:lang w:eastAsia="ko-KR"/>
        </w:rPr>
      </w:pPr>
    </w:p>
    <w:p w14:paraId="09A920CD" w14:textId="7639DBFD" w:rsidR="00265C41" w:rsidRPr="00265C41" w:rsidRDefault="00265C41" w:rsidP="00265C41">
      <w:pPr>
        <w:ind w:firstLine="450"/>
        <w:rPr>
          <w:rFonts w:eastAsiaTheme="minorHAnsi"/>
          <w:sz w:val="20"/>
          <w:szCs w:val="22"/>
          <w:lang w:eastAsia="ko-KR"/>
        </w:rPr>
      </w:pPr>
      <w:proofErr w:type="spellStart"/>
      <w:r w:rsidRPr="00265C41">
        <w:rPr>
          <w:rFonts w:eastAsiaTheme="minorHAnsi"/>
          <w:sz w:val="20"/>
          <w:szCs w:val="22"/>
          <w:lang w:eastAsia="ko-KR"/>
        </w:rPr>
        <w:t>MediaTek</w:t>
      </w:r>
      <w:proofErr w:type="spellEnd"/>
      <w:r w:rsidRPr="00265C41">
        <w:rPr>
          <w:rFonts w:eastAsiaTheme="minorHAnsi"/>
          <w:sz w:val="20"/>
          <w:szCs w:val="22"/>
          <w:lang w:eastAsia="ko-KR"/>
        </w:rPr>
        <w:t xml:space="preserve"> stated that the FL proposal “</w:t>
      </w:r>
      <w:r w:rsidRPr="00265C41">
        <w:rPr>
          <w:sz w:val="20"/>
        </w:rPr>
        <w:t>is not consistent with those agreements; and the FL proposal would revert the existing agreements</w:t>
      </w:r>
      <w:r w:rsidRPr="00265C41">
        <w:rPr>
          <w:rFonts w:eastAsiaTheme="minorHAnsi"/>
          <w:sz w:val="20"/>
          <w:szCs w:val="22"/>
          <w:lang w:eastAsia="ko-KR"/>
        </w:rPr>
        <w:t>”</w:t>
      </w:r>
      <w:r w:rsidR="001228C5">
        <w:rPr>
          <w:rFonts w:eastAsiaTheme="minorHAnsi"/>
          <w:sz w:val="20"/>
          <w:szCs w:val="22"/>
          <w:lang w:eastAsia="ko-KR"/>
        </w:rPr>
        <w:t>.</w:t>
      </w:r>
      <w:r w:rsidRPr="00265C41">
        <w:rPr>
          <w:rFonts w:eastAsiaTheme="minorHAnsi"/>
          <w:sz w:val="20"/>
          <w:szCs w:val="22"/>
          <w:lang w:eastAsia="ko-KR"/>
        </w:rPr>
        <w:t xml:space="preserve"> </w:t>
      </w:r>
    </w:p>
    <w:p w14:paraId="19FEC88A" w14:textId="77777777" w:rsidR="00265C41" w:rsidRDefault="00265C41" w:rsidP="007F23C2">
      <w:pPr>
        <w:rPr>
          <w:rFonts w:ascii="Calibri" w:eastAsiaTheme="minorHAnsi" w:hAnsi="Calibri"/>
          <w:szCs w:val="22"/>
          <w:lang w:eastAsia="ko-KR"/>
        </w:rPr>
      </w:pPr>
    </w:p>
    <w:p w14:paraId="1F13EA96" w14:textId="55775474" w:rsidR="00321A52" w:rsidRPr="001228C5" w:rsidRDefault="00321A52" w:rsidP="001228C5">
      <w:pPr>
        <w:spacing w:after="120" w:line="288" w:lineRule="auto"/>
        <w:rPr>
          <w:sz w:val="20"/>
          <w:szCs w:val="22"/>
          <w:highlight w:val="yellow"/>
        </w:rPr>
      </w:pPr>
      <w:r w:rsidRPr="001228C5">
        <w:rPr>
          <w:rFonts w:eastAsiaTheme="minorHAnsi"/>
          <w:b/>
          <w:sz w:val="20"/>
          <w:szCs w:val="22"/>
          <w:highlight w:val="yellow"/>
          <w:u w:val="single"/>
          <w:lang w:eastAsia="ko-KR"/>
        </w:rPr>
        <w:t>Observation</w:t>
      </w:r>
      <w:r w:rsidRPr="001228C5">
        <w:rPr>
          <w:rFonts w:eastAsiaTheme="minorHAnsi"/>
          <w:sz w:val="20"/>
          <w:szCs w:val="22"/>
          <w:highlight w:val="yellow"/>
          <w:lang w:eastAsia="ko-KR"/>
        </w:rPr>
        <w:t>:</w:t>
      </w:r>
      <w:r w:rsidR="000E4D16" w:rsidRPr="001228C5">
        <w:rPr>
          <w:rFonts w:eastAsiaTheme="minorHAnsi"/>
          <w:sz w:val="20"/>
          <w:szCs w:val="22"/>
          <w:highlight w:val="yellow"/>
          <w:lang w:eastAsia="ko-KR"/>
        </w:rPr>
        <w:t xml:space="preserve"> On the value of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2"/>
                <w:highlight w:val="yellow"/>
              </w:rPr>
            </m:ctrlPr>
          </m:sSubPr>
          <m:e>
            <m:r>
              <w:rPr>
                <w:rFonts w:ascii="Cambria Math" w:hAnsi="Cambria Math"/>
                <w:sz w:val="20"/>
                <w:szCs w:val="22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2"/>
                <w:highlight w:val="yellow"/>
              </w:rPr>
              <m:t>3</m:t>
            </m:r>
          </m:sub>
        </m:sSub>
      </m:oMath>
      <w:r w:rsidR="000E4D16" w:rsidRPr="001228C5">
        <w:rPr>
          <w:rFonts w:hint="eastAsia"/>
          <w:iCs/>
          <w:sz w:val="20"/>
          <w:szCs w:val="22"/>
          <w:highlight w:val="yellow"/>
        </w:rPr>
        <w:t xml:space="preserve"> for </w:t>
      </w:r>
      <m:oMath>
        <m:d>
          <m:dPr>
            <m:ctrlPr>
              <w:rPr>
                <w:rFonts w:ascii="Cambria Math" w:hAnsi="Cambria Math"/>
                <w:iCs/>
                <w:sz w:val="20"/>
                <w:szCs w:val="22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2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2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highlight w:val="yellow"/>
                  </w:rPr>
                  <m:t>3</m:t>
                </m:r>
              </m:sub>
            </m:sSub>
            <m:r>
              <w:rPr>
                <w:rFonts w:ascii="Cambria Math" w:hAnsi="Cambria Math"/>
                <w:sz w:val="20"/>
                <w:szCs w:val="22"/>
                <w:highlight w:val="yellow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2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2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highlight w:val="yellow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  <w:highlight w:val="yellow"/>
              </w:rPr>
              <m:t>×</m:t>
            </m:r>
            <m:r>
              <w:rPr>
                <w:rFonts w:ascii="Cambria Math" w:hAnsi="Cambria Math"/>
                <w:sz w:val="20"/>
                <w:szCs w:val="22"/>
                <w:highlight w:val="yellow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2"/>
            <w:highlight w:val="yellow"/>
          </w:rPr>
          <m:t>&gt;13</m:t>
        </m:r>
      </m:oMath>
      <w:r w:rsidR="001228C5" w:rsidRPr="001228C5">
        <w:rPr>
          <w:sz w:val="20"/>
          <w:szCs w:val="22"/>
          <w:highlight w:val="yellow"/>
        </w:rPr>
        <w:t>:</w:t>
      </w:r>
    </w:p>
    <w:p w14:paraId="5DEFD376" w14:textId="3D798437" w:rsidR="001228C5" w:rsidRPr="001228C5" w:rsidRDefault="001228C5" w:rsidP="001228C5">
      <w:pPr>
        <w:pStyle w:val="ListParagraph"/>
        <w:numPr>
          <w:ilvl w:val="0"/>
          <w:numId w:val="21"/>
        </w:numPr>
        <w:spacing w:after="120" w:line="288" w:lineRule="auto"/>
        <w:ind w:leftChars="0"/>
        <w:rPr>
          <w:rFonts w:eastAsiaTheme="minorHAnsi"/>
          <w:sz w:val="20"/>
          <w:szCs w:val="22"/>
          <w:highlight w:val="yellow"/>
          <w:lang w:eastAsia="ko-KR"/>
        </w:rPr>
      </w:pPr>
      <w:r w:rsidRPr="001228C5">
        <w:rPr>
          <w:rFonts w:eastAsiaTheme="minorHAnsi"/>
          <w:sz w:val="20"/>
          <w:szCs w:val="22"/>
          <w:highlight w:val="yellow"/>
          <w:lang w:eastAsia="ko-KR"/>
        </w:rPr>
        <w:t>Alt0</w:t>
      </w:r>
      <m:oMath>
        <m:d>
          <m:dPr>
            <m:ctrlPr>
              <w:rPr>
                <w:rFonts w:ascii="Cambria Math" w:hAnsi="Cambria Math"/>
                <w:i/>
                <w:iCs/>
                <w:sz w:val="20"/>
                <w:szCs w:val="22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2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highlight w:val="yellow"/>
                  </w:rPr>
                  <m:t>3</m:t>
                </m:r>
              </m:sub>
            </m:sSub>
            <m:r>
              <w:rPr>
                <w:rFonts w:ascii="Cambria Math" w:hAnsi="Cambria Math"/>
                <w:sz w:val="20"/>
                <w:highlight w:val="yellow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2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highlight w:val="yellow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0"/>
                <w:highlight w:val="yellow"/>
              </w:rPr>
              <m:t>×</m:t>
            </m:r>
            <m:r>
              <w:rPr>
                <w:rFonts w:ascii="Cambria Math" w:hAnsi="Cambria Math"/>
                <w:sz w:val="20"/>
                <w:highlight w:val="yellow"/>
              </w:rPr>
              <m:t>R</m:t>
            </m:r>
          </m:e>
        </m:d>
      </m:oMath>
      <w:r w:rsidRPr="001228C5">
        <w:rPr>
          <w:rFonts w:eastAsiaTheme="minorHAnsi"/>
          <w:sz w:val="20"/>
          <w:szCs w:val="22"/>
          <w:highlight w:val="yellow"/>
          <w:lang w:eastAsia="ko-KR"/>
        </w:rPr>
        <w:t xml:space="preserve"> represents the majority view (supported by 9 companies)</w:t>
      </w:r>
    </w:p>
    <w:p w14:paraId="59F73E23" w14:textId="4FF4D872" w:rsidR="001228C5" w:rsidRPr="001228C5" w:rsidRDefault="001228C5" w:rsidP="001228C5">
      <w:pPr>
        <w:pStyle w:val="ListParagraph"/>
        <w:numPr>
          <w:ilvl w:val="0"/>
          <w:numId w:val="21"/>
        </w:numPr>
        <w:spacing w:after="120" w:line="288" w:lineRule="auto"/>
        <w:ind w:leftChars="0"/>
        <w:rPr>
          <w:rFonts w:eastAsiaTheme="minorHAnsi"/>
          <w:sz w:val="20"/>
          <w:szCs w:val="22"/>
          <w:highlight w:val="yellow"/>
          <w:lang w:eastAsia="ko-KR"/>
        </w:rPr>
      </w:pPr>
      <w:r w:rsidRPr="001228C5">
        <w:rPr>
          <w:rFonts w:eastAsiaTheme="minorHAnsi"/>
          <w:sz w:val="20"/>
          <w:szCs w:val="22"/>
          <w:highlight w:val="yellow"/>
          <w:lang w:eastAsia="ko-KR"/>
        </w:rPr>
        <w:t>The</w:t>
      </w:r>
      <w:r w:rsidR="00D61936">
        <w:rPr>
          <w:rFonts w:eastAsiaTheme="minorHAnsi"/>
          <w:sz w:val="20"/>
          <w:szCs w:val="22"/>
          <w:highlight w:val="yellow"/>
          <w:lang w:eastAsia="ko-KR"/>
        </w:rPr>
        <w:t xml:space="preserve"> FL proposal is supported by 15</w:t>
      </w:r>
      <w:bookmarkStart w:id="4" w:name="_GoBack"/>
      <w:bookmarkEnd w:id="4"/>
      <w:r w:rsidRPr="001228C5">
        <w:rPr>
          <w:rFonts w:eastAsiaTheme="minorHAnsi"/>
          <w:sz w:val="20"/>
          <w:szCs w:val="22"/>
          <w:highlight w:val="yellow"/>
          <w:lang w:eastAsia="ko-KR"/>
        </w:rPr>
        <w:t xml:space="preserve"> companies (out of which 3 supporting companies also support Alt1/2) and opposed by 1 company.</w:t>
      </w:r>
    </w:p>
    <w:p w14:paraId="6BA39084" w14:textId="77777777" w:rsidR="00191A53" w:rsidRPr="00321A52" w:rsidRDefault="00191A53" w:rsidP="001228C5">
      <w:pPr>
        <w:spacing w:after="120" w:line="288" w:lineRule="auto"/>
        <w:rPr>
          <w:rFonts w:eastAsiaTheme="minorHAnsi"/>
          <w:sz w:val="20"/>
          <w:szCs w:val="22"/>
          <w:lang w:eastAsia="ko-KR"/>
        </w:rPr>
      </w:pPr>
    </w:p>
    <w:p w14:paraId="76B7F422" w14:textId="77777777" w:rsidR="001228C5" w:rsidRPr="001228C5" w:rsidRDefault="00321A52" w:rsidP="001228C5">
      <w:pPr>
        <w:pStyle w:val="Style1"/>
        <w:spacing w:after="120"/>
        <w:ind w:firstLine="0"/>
        <w:rPr>
          <w:iCs/>
          <w:highlight w:val="yellow"/>
        </w:rPr>
      </w:pPr>
      <w:r w:rsidRPr="001228C5">
        <w:rPr>
          <w:rFonts w:eastAsiaTheme="minorHAnsi"/>
          <w:b/>
          <w:szCs w:val="22"/>
          <w:highlight w:val="yellow"/>
          <w:u w:val="single"/>
          <w:lang w:eastAsia="ko-KR"/>
        </w:rPr>
        <w:t>Proposal</w:t>
      </w:r>
      <w:r w:rsidRPr="001228C5">
        <w:rPr>
          <w:rFonts w:eastAsiaTheme="minorHAnsi"/>
          <w:szCs w:val="22"/>
          <w:highlight w:val="yellow"/>
          <w:lang w:eastAsia="ko-KR"/>
        </w:rPr>
        <w:t>:</w:t>
      </w:r>
      <w:r w:rsidR="00191A53" w:rsidRPr="001228C5">
        <w:rPr>
          <w:rFonts w:eastAsiaTheme="minorHAnsi"/>
          <w:szCs w:val="22"/>
          <w:highlight w:val="yellow"/>
          <w:lang w:eastAsia="ko-KR"/>
        </w:rPr>
        <w:t xml:space="preserve"> </w:t>
      </w:r>
      <w:r w:rsidR="001228C5" w:rsidRPr="001228C5">
        <w:rPr>
          <w:rFonts w:hint="eastAsia"/>
          <w:iCs/>
          <w:highlight w:val="yellow"/>
        </w:rPr>
        <w:t xml:space="preserve">On the value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3</m:t>
            </m:r>
          </m:sub>
        </m:sSub>
      </m:oMath>
      <w:r w:rsidR="001228C5" w:rsidRPr="001228C5">
        <w:rPr>
          <w:rFonts w:hint="eastAsia"/>
          <w:iCs/>
          <w:highlight w:val="yellow"/>
        </w:rPr>
        <w:t xml:space="preserve"> for </w:t>
      </w:r>
      <m:oMath>
        <m:d>
          <m:dPr>
            <m:ctrlPr>
              <w:rPr>
                <w:rFonts w:ascii="Cambria Math" w:hAnsi="Cambria Math"/>
                <w:iCs/>
                <w:sz w:val="22"/>
                <w:szCs w:val="22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</m:sub>
            </m:sSub>
            <m:r>
              <w:rPr>
                <w:rFonts w:ascii="Cambria Math" w:hAnsi="Cambria Math"/>
                <w:highlight w:val="yellow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highlight w:val="yellow"/>
              </w:rPr>
              <m:t>×</m:t>
            </m:r>
            <m:r>
              <w:rPr>
                <w:rFonts w:ascii="Cambria Math" w:hAnsi="Cambria Math"/>
                <w:highlight w:val="yellow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highlight w:val="yellow"/>
          </w:rPr>
          <m:t>&gt;13</m:t>
        </m:r>
      </m:oMath>
      <w:r w:rsidR="001228C5" w:rsidRPr="001228C5">
        <w:rPr>
          <w:rFonts w:hint="eastAsia"/>
          <w:iCs/>
          <w:highlight w:val="yellow"/>
        </w:rPr>
        <w:t>:</w:t>
      </w:r>
    </w:p>
    <w:p w14:paraId="0A1DA794" w14:textId="77777777" w:rsidR="001228C5" w:rsidRPr="001228C5" w:rsidRDefault="001228C5" w:rsidP="001228C5">
      <w:pPr>
        <w:pStyle w:val="Style1"/>
        <w:numPr>
          <w:ilvl w:val="0"/>
          <w:numId w:val="19"/>
        </w:numPr>
        <w:spacing w:after="120"/>
        <w:rPr>
          <w:iCs/>
          <w:highlight w:val="yellow"/>
        </w:rPr>
      </w:pPr>
      <w:r w:rsidRPr="001228C5">
        <w:rPr>
          <w:rFonts w:hint="eastAsia"/>
          <w:iCs/>
          <w:highlight w:val="yellow"/>
        </w:rPr>
        <w:t xml:space="preserve">For Alt1: </w:t>
      </w:r>
    </w:p>
    <w:p w14:paraId="2EB2898C" w14:textId="77777777" w:rsidR="001228C5" w:rsidRPr="001228C5" w:rsidRDefault="001228C5" w:rsidP="001228C5">
      <w:pPr>
        <w:pStyle w:val="Style1"/>
        <w:numPr>
          <w:ilvl w:val="1"/>
          <w:numId w:val="19"/>
        </w:numPr>
        <w:spacing w:after="120"/>
        <w:rPr>
          <w:iCs/>
          <w:highlight w:val="yellow"/>
        </w:rPr>
      </w:pPr>
      <w:r w:rsidRPr="001228C5">
        <w:rPr>
          <w:rFonts w:hint="eastAsia"/>
          <w:iCs/>
          <w:highlight w:val="yellow"/>
        </w:rPr>
        <w:t>Identify alternatives for padding schemes in RAN1#97 (Reno)</w:t>
      </w:r>
    </w:p>
    <w:p w14:paraId="7EE162F6" w14:textId="77777777" w:rsidR="001228C5" w:rsidRPr="001228C5" w:rsidRDefault="001228C5" w:rsidP="001228C5">
      <w:pPr>
        <w:pStyle w:val="Style1"/>
        <w:numPr>
          <w:ilvl w:val="1"/>
          <w:numId w:val="19"/>
        </w:numPr>
        <w:spacing w:after="120"/>
        <w:rPr>
          <w:iCs/>
          <w:highlight w:val="yellow"/>
        </w:rPr>
      </w:pPr>
      <w:r w:rsidRPr="001228C5">
        <w:rPr>
          <w:rFonts w:hint="eastAsia"/>
          <w:iCs/>
          <w:highlight w:val="yellow"/>
        </w:rPr>
        <w:t>Select one from the alternatives for padding scheme by RAN1#98 (Prague)</w:t>
      </w:r>
    </w:p>
    <w:p w14:paraId="369632D8" w14:textId="1295260C" w:rsidR="00321A52" w:rsidRPr="001228C5" w:rsidRDefault="001228C5" w:rsidP="001228C5">
      <w:pPr>
        <w:pStyle w:val="Style1"/>
        <w:numPr>
          <w:ilvl w:val="0"/>
          <w:numId w:val="19"/>
        </w:numPr>
        <w:spacing w:after="120"/>
        <w:rPr>
          <w:iCs/>
          <w:highlight w:val="yellow"/>
        </w:rPr>
      </w:pPr>
      <w:r w:rsidRPr="001228C5">
        <w:rPr>
          <w:rFonts w:hint="eastAsia"/>
          <w:iCs/>
          <w:highlight w:val="yellow"/>
        </w:rPr>
        <w:t>Decide between Alt0 (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3</m:t>
            </m:r>
          </m:sub>
        </m:sSub>
        <m:r>
          <w:rPr>
            <w:rFonts w:ascii="Cambria Math" w:hAnsi="Cambria Math"/>
            <w:highlight w:val="yellow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SB</m:t>
            </m:r>
          </m:sub>
        </m:sSub>
        <m:r>
          <m:rPr>
            <m:sty m:val="p"/>
          </m:rPr>
          <w:rPr>
            <w:rFonts w:ascii="Cambria Math" w:hAnsi="Cambria Math" w:hint="eastAsia"/>
            <w:highlight w:val="yellow"/>
          </w:rPr>
          <m:t>×</m:t>
        </m:r>
        <m:r>
          <w:rPr>
            <w:rFonts w:ascii="Cambria Math" w:hAnsi="Cambria Math"/>
            <w:highlight w:val="yellow"/>
          </w:rPr>
          <m:t>R</m:t>
        </m:r>
      </m:oMath>
      <w:r w:rsidRPr="001228C5">
        <w:rPr>
          <w:rFonts w:hint="eastAsia"/>
          <w:iCs/>
          <w:highlight w:val="yellow"/>
        </w:rPr>
        <w:t>) and Alt1 with the selected padding scheme by RAN1#98bis (China)</w:t>
      </w:r>
    </w:p>
    <w:p w14:paraId="6BF85320" w14:textId="279E77F2" w:rsidR="00BD754A" w:rsidRDefault="00BD754A" w:rsidP="005A6ED2">
      <w:pPr>
        <w:pStyle w:val="Style1"/>
        <w:spacing w:after="120"/>
        <w:ind w:firstLine="0"/>
        <w:rPr>
          <w:i/>
          <w:sz w:val="18"/>
          <w:lang w:val="en-US" w:eastAsia="ko-KR"/>
        </w:rPr>
      </w:pPr>
    </w:p>
    <w:p w14:paraId="056C4D11" w14:textId="77777777" w:rsidR="001228C5" w:rsidRDefault="001228C5" w:rsidP="005A6ED2">
      <w:pPr>
        <w:pStyle w:val="Style1"/>
        <w:spacing w:after="120"/>
        <w:ind w:firstLine="0"/>
        <w:rPr>
          <w:i/>
          <w:sz w:val="18"/>
          <w:lang w:val="en-US" w:eastAsia="ko-KR"/>
        </w:rPr>
      </w:pPr>
    </w:p>
    <w:p w14:paraId="7EF669F0" w14:textId="77777777" w:rsidR="000F762B" w:rsidRPr="00082D37" w:rsidRDefault="000F762B" w:rsidP="00FB6F1A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23A8C2F5" w14:textId="21705638" w:rsidR="007F23C2" w:rsidRPr="00B45079" w:rsidRDefault="007F23C2" w:rsidP="007F23C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5" w:name="_Ref5730563"/>
      <w:bookmarkStart w:id="6" w:name="_Ref536662397"/>
      <w:r>
        <w:rPr>
          <w:sz w:val="20"/>
          <w:lang w:val="en-US" w:eastAsia="ko-KR"/>
        </w:rPr>
        <w:t>3GPP RAN1, RAN1 NR-AH 1901</w:t>
      </w:r>
      <w:r w:rsidRPr="00B4308D">
        <w:rPr>
          <w:sz w:val="20"/>
          <w:lang w:val="en-US" w:eastAsia="ko-KR"/>
        </w:rPr>
        <w:t>, Chairman Notes</w:t>
      </w:r>
      <w:bookmarkEnd w:id="5"/>
    </w:p>
    <w:p w14:paraId="321FC721" w14:textId="3491310B" w:rsidR="00CF2FB1" w:rsidRPr="00B45079" w:rsidRDefault="00A759AF" w:rsidP="00B4507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7" w:name="_Ref5730576"/>
      <w:r>
        <w:rPr>
          <w:sz w:val="20"/>
          <w:lang w:val="en-US" w:eastAsia="ko-KR"/>
        </w:rPr>
        <w:t>3GPP RAN1, RAN1#96</w:t>
      </w:r>
      <w:r w:rsidR="002351BF" w:rsidRPr="00B4308D">
        <w:rPr>
          <w:sz w:val="20"/>
          <w:lang w:val="en-US" w:eastAsia="ko-KR"/>
        </w:rPr>
        <w:t>, Chairman Notes</w:t>
      </w:r>
      <w:bookmarkEnd w:id="6"/>
      <w:bookmarkEnd w:id="7"/>
    </w:p>
    <w:p w14:paraId="77ED798E" w14:textId="2363899A" w:rsidR="00F5163E" w:rsidRPr="00BC2673" w:rsidRDefault="007F23C2" w:rsidP="00DE546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8" w:name="_Ref4186934"/>
      <w:bookmarkStart w:id="9" w:name="_Ref529324166"/>
      <w:bookmarkStart w:id="10" w:name="_Ref526292292"/>
      <w:r>
        <w:rPr>
          <w:sz w:val="20"/>
          <w:lang w:val="en-US" w:eastAsia="ko-KR"/>
        </w:rPr>
        <w:t>R1-1902304</w:t>
      </w:r>
      <w:r w:rsidR="00A759AF" w:rsidRPr="007F23C2">
        <w:rPr>
          <w:sz w:val="20"/>
          <w:lang w:val="en-US" w:eastAsia="ko-KR"/>
        </w:rPr>
        <w:t>, Samsung</w:t>
      </w:r>
      <w:r w:rsidR="00A759AF" w:rsidRPr="007F23C2">
        <w:rPr>
          <w:rFonts w:cs="Times New Roman"/>
          <w:sz w:val="20"/>
          <w:lang w:val="en-US" w:eastAsia="ko-KR"/>
        </w:rPr>
        <w:t xml:space="preserve">, </w:t>
      </w:r>
      <w:bookmarkStart w:id="11" w:name="_Ref5554596"/>
      <w:bookmarkEnd w:id="8"/>
      <w:bookmarkEnd w:id="9"/>
      <w:bookmarkEnd w:id="10"/>
      <w:r w:rsidRPr="007F23C2">
        <w:rPr>
          <w:sz w:val="20"/>
          <w:lang w:eastAsia="x-none"/>
        </w:rPr>
        <w:t>S</w:t>
      </w:r>
      <w:r w:rsidR="00F5163E" w:rsidRPr="007F23C2">
        <w:rPr>
          <w:sz w:val="20"/>
          <w:lang w:eastAsia="x-none"/>
        </w:rPr>
        <w:t>ummary</w:t>
      </w:r>
      <w:r w:rsidR="00A71BB4" w:rsidRPr="007F23C2">
        <w:rPr>
          <w:sz w:val="20"/>
          <w:lang w:eastAsia="x-none"/>
        </w:rPr>
        <w:t xml:space="preserve"> </w:t>
      </w:r>
      <w:bookmarkEnd w:id="11"/>
      <w:r>
        <w:rPr>
          <w:sz w:val="20"/>
          <w:lang w:eastAsia="x-none"/>
        </w:rPr>
        <w:t>of CSI enhancement for MU-MIMO</w:t>
      </w:r>
    </w:p>
    <w:p w14:paraId="3CA28CB9" w14:textId="27008531" w:rsidR="00BC2673" w:rsidRPr="00BC2673" w:rsidRDefault="00BC2673" w:rsidP="00BC267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12" w:name="_Ref5730718"/>
      <w:r>
        <w:rPr>
          <w:sz w:val="20"/>
          <w:lang w:val="en-US" w:eastAsia="ko-KR"/>
        </w:rPr>
        <w:t>R1-1905629</w:t>
      </w:r>
      <w:r w:rsidRPr="007F23C2">
        <w:rPr>
          <w:sz w:val="20"/>
          <w:lang w:val="en-US" w:eastAsia="ko-KR"/>
        </w:rPr>
        <w:t>, Samsung</w:t>
      </w:r>
      <w:r w:rsidRPr="007F23C2">
        <w:rPr>
          <w:rFonts w:cs="Times New Roman"/>
          <w:sz w:val="20"/>
          <w:lang w:val="en-US" w:eastAsia="ko-KR"/>
        </w:rPr>
        <w:t xml:space="preserve">, </w:t>
      </w:r>
      <w:r w:rsidRPr="00BC2673">
        <w:rPr>
          <w:rFonts w:cs="Times New Roman"/>
          <w:sz w:val="20"/>
          <w:lang w:val="en-US"/>
        </w:rPr>
        <w:t xml:space="preserve">Feature lead </w:t>
      </w:r>
      <w:r w:rsidRPr="00BC2673">
        <w:rPr>
          <w:rFonts w:cs="Times New Roman"/>
          <w:sz w:val="20"/>
          <w:szCs w:val="24"/>
          <w:lang w:val="en-US"/>
        </w:rPr>
        <w:t xml:space="preserve">summary for MU-MIMO </w:t>
      </w:r>
      <w:r w:rsidRPr="00BC2673">
        <w:rPr>
          <w:rFonts w:cs="Times New Roman"/>
          <w:sz w:val="20"/>
          <w:szCs w:val="24"/>
        </w:rPr>
        <w:t>CSI – revision on selected issues</w:t>
      </w:r>
      <w:bookmarkEnd w:id="12"/>
    </w:p>
    <w:sectPr w:rsidR="00BC2673" w:rsidRPr="00BC2673" w:rsidSect="00667E9F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CDF48" w14:textId="77777777" w:rsidR="008E62BF" w:rsidRDefault="008E62BF">
      <w:r>
        <w:separator/>
      </w:r>
    </w:p>
  </w:endnote>
  <w:endnote w:type="continuationSeparator" w:id="0">
    <w:p w14:paraId="734E383F" w14:textId="77777777" w:rsidR="008E62BF" w:rsidRDefault="008E6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EB7B" w14:textId="77777777" w:rsidR="008E62BF" w:rsidRDefault="008E62BF">
      <w:r>
        <w:separator/>
      </w:r>
    </w:p>
  </w:footnote>
  <w:footnote w:type="continuationSeparator" w:id="0">
    <w:p w14:paraId="44582FD1" w14:textId="77777777" w:rsidR="008E62BF" w:rsidRDefault="008E6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195759" w:rsidRDefault="0019575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47474"/>
    <w:multiLevelType w:val="hybridMultilevel"/>
    <w:tmpl w:val="CD70BA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B51E71"/>
    <w:multiLevelType w:val="hybridMultilevel"/>
    <w:tmpl w:val="0F4AC4A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51003B7B"/>
    <w:multiLevelType w:val="hybridMultilevel"/>
    <w:tmpl w:val="608C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3A96"/>
    <w:multiLevelType w:val="hybridMultilevel"/>
    <w:tmpl w:val="A672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9C5C83"/>
    <w:multiLevelType w:val="hybridMultilevel"/>
    <w:tmpl w:val="C1963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5"/>
  </w:num>
  <w:num w:numId="4">
    <w:abstractNumId w:val="19"/>
  </w:num>
  <w:num w:numId="5">
    <w:abstractNumId w:val="2"/>
  </w:num>
  <w:num w:numId="6">
    <w:abstractNumId w:val="0"/>
  </w:num>
  <w:num w:numId="7">
    <w:abstractNumId w:val="16"/>
  </w:num>
  <w:num w:numId="8">
    <w:abstractNumId w:val="17"/>
  </w:num>
  <w:num w:numId="9">
    <w:abstractNumId w:val="5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0"/>
  </w:num>
  <w:num w:numId="13">
    <w:abstractNumId w:val="13"/>
  </w:num>
  <w:num w:numId="14">
    <w:abstractNumId w:val="1"/>
  </w:num>
  <w:num w:numId="15">
    <w:abstractNumId w:val="8"/>
  </w:num>
  <w:num w:numId="16">
    <w:abstractNumId w:val="18"/>
  </w:num>
  <w:num w:numId="17">
    <w:abstractNumId w:val="11"/>
  </w:num>
  <w:num w:numId="18">
    <w:abstractNumId w:val="20"/>
  </w:num>
  <w:num w:numId="19">
    <w:abstractNumId w:val="4"/>
  </w:num>
  <w:num w:numId="20">
    <w:abstractNumId w:val="6"/>
  </w:num>
  <w:num w:numId="2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158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36F"/>
    <w:rsid w:val="00051826"/>
    <w:rsid w:val="000519E0"/>
    <w:rsid w:val="00051AFF"/>
    <w:rsid w:val="000520BE"/>
    <w:rsid w:val="00052607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CC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017"/>
    <w:rsid w:val="00064545"/>
    <w:rsid w:val="00065335"/>
    <w:rsid w:val="0006545F"/>
    <w:rsid w:val="00065630"/>
    <w:rsid w:val="00066D6B"/>
    <w:rsid w:val="00066FC3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0E7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6FA"/>
    <w:rsid w:val="000B67B1"/>
    <w:rsid w:val="000B6D7B"/>
    <w:rsid w:val="000B6EE4"/>
    <w:rsid w:val="000B7059"/>
    <w:rsid w:val="000B7076"/>
    <w:rsid w:val="000B74B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2D8"/>
    <w:rsid w:val="000C2DAC"/>
    <w:rsid w:val="000C3232"/>
    <w:rsid w:val="000C36A5"/>
    <w:rsid w:val="000C3A4B"/>
    <w:rsid w:val="000C3FE4"/>
    <w:rsid w:val="000C4617"/>
    <w:rsid w:val="000C4DFA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D00DD"/>
    <w:rsid w:val="000D0202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758A"/>
    <w:rsid w:val="000D77B5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4D16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EDA"/>
    <w:rsid w:val="001064A4"/>
    <w:rsid w:val="00106779"/>
    <w:rsid w:val="001067FF"/>
    <w:rsid w:val="0010687E"/>
    <w:rsid w:val="00106E02"/>
    <w:rsid w:val="00106F9A"/>
    <w:rsid w:val="00107663"/>
    <w:rsid w:val="00107699"/>
    <w:rsid w:val="00107C3A"/>
    <w:rsid w:val="00107F39"/>
    <w:rsid w:val="001106CA"/>
    <w:rsid w:val="00110756"/>
    <w:rsid w:val="00110942"/>
    <w:rsid w:val="00111454"/>
    <w:rsid w:val="00112A6C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47E"/>
    <w:rsid w:val="00121508"/>
    <w:rsid w:val="0012156A"/>
    <w:rsid w:val="00121AC2"/>
    <w:rsid w:val="00121BAA"/>
    <w:rsid w:val="001228C5"/>
    <w:rsid w:val="00122957"/>
    <w:rsid w:val="0012303A"/>
    <w:rsid w:val="001234F3"/>
    <w:rsid w:val="00123839"/>
    <w:rsid w:val="00123B51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91F"/>
    <w:rsid w:val="00130A5C"/>
    <w:rsid w:val="00130D38"/>
    <w:rsid w:val="00130E54"/>
    <w:rsid w:val="001313C1"/>
    <w:rsid w:val="00131633"/>
    <w:rsid w:val="00131748"/>
    <w:rsid w:val="001318CE"/>
    <w:rsid w:val="0013229D"/>
    <w:rsid w:val="00132566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51F7"/>
    <w:rsid w:val="0016551E"/>
    <w:rsid w:val="00165536"/>
    <w:rsid w:val="001655C5"/>
    <w:rsid w:val="0016577B"/>
    <w:rsid w:val="00165C63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D8"/>
    <w:rsid w:val="00176B67"/>
    <w:rsid w:val="0017704D"/>
    <w:rsid w:val="00177058"/>
    <w:rsid w:val="00177EDA"/>
    <w:rsid w:val="00180587"/>
    <w:rsid w:val="00180737"/>
    <w:rsid w:val="00180AD4"/>
    <w:rsid w:val="001811BE"/>
    <w:rsid w:val="00181489"/>
    <w:rsid w:val="001816DB"/>
    <w:rsid w:val="00181899"/>
    <w:rsid w:val="00181D8F"/>
    <w:rsid w:val="001826C8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50D6"/>
    <w:rsid w:val="00185D2C"/>
    <w:rsid w:val="0018602C"/>
    <w:rsid w:val="001865BB"/>
    <w:rsid w:val="001867F4"/>
    <w:rsid w:val="00186AA5"/>
    <w:rsid w:val="00187115"/>
    <w:rsid w:val="001875B3"/>
    <w:rsid w:val="00187FDD"/>
    <w:rsid w:val="0019005A"/>
    <w:rsid w:val="00190C46"/>
    <w:rsid w:val="001911AC"/>
    <w:rsid w:val="00191514"/>
    <w:rsid w:val="0019161B"/>
    <w:rsid w:val="00191A53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759"/>
    <w:rsid w:val="00195CC7"/>
    <w:rsid w:val="001963B7"/>
    <w:rsid w:val="00196912"/>
    <w:rsid w:val="00196998"/>
    <w:rsid w:val="001971E7"/>
    <w:rsid w:val="00197671"/>
    <w:rsid w:val="00197BA4"/>
    <w:rsid w:val="00197DFB"/>
    <w:rsid w:val="001A09C6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27C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6"/>
    <w:rsid w:val="001B010D"/>
    <w:rsid w:val="001B0EED"/>
    <w:rsid w:val="001B1FAD"/>
    <w:rsid w:val="001B2735"/>
    <w:rsid w:val="001B2A58"/>
    <w:rsid w:val="001B30E2"/>
    <w:rsid w:val="001B3197"/>
    <w:rsid w:val="001B3910"/>
    <w:rsid w:val="001B39DF"/>
    <w:rsid w:val="001B48C3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657"/>
    <w:rsid w:val="001D46DD"/>
    <w:rsid w:val="001D4B0A"/>
    <w:rsid w:val="001D524E"/>
    <w:rsid w:val="001D569A"/>
    <w:rsid w:val="001D5901"/>
    <w:rsid w:val="001D5D34"/>
    <w:rsid w:val="001D5E1C"/>
    <w:rsid w:val="001D6132"/>
    <w:rsid w:val="001D61B8"/>
    <w:rsid w:val="001D654A"/>
    <w:rsid w:val="001D6C3A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1002"/>
    <w:rsid w:val="001F1117"/>
    <w:rsid w:val="001F11DB"/>
    <w:rsid w:val="001F1669"/>
    <w:rsid w:val="001F1FCC"/>
    <w:rsid w:val="001F243E"/>
    <w:rsid w:val="001F2638"/>
    <w:rsid w:val="001F31C5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34"/>
    <w:rsid w:val="002014B3"/>
    <w:rsid w:val="00201640"/>
    <w:rsid w:val="00202049"/>
    <w:rsid w:val="00202279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177B"/>
    <w:rsid w:val="0021232C"/>
    <w:rsid w:val="00212642"/>
    <w:rsid w:val="0021354A"/>
    <w:rsid w:val="002139AA"/>
    <w:rsid w:val="00213A5C"/>
    <w:rsid w:val="00214191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6E08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641"/>
    <w:rsid w:val="00242798"/>
    <w:rsid w:val="002428B8"/>
    <w:rsid w:val="00242921"/>
    <w:rsid w:val="00242B3F"/>
    <w:rsid w:val="00242D10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9AE"/>
    <w:rsid w:val="00265A0D"/>
    <w:rsid w:val="00265C41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D86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4DE9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0BD"/>
    <w:rsid w:val="00297378"/>
    <w:rsid w:val="00297A85"/>
    <w:rsid w:val="002A0331"/>
    <w:rsid w:val="002A0796"/>
    <w:rsid w:val="002A07A1"/>
    <w:rsid w:val="002A0AB0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30FE"/>
    <w:rsid w:val="002C3193"/>
    <w:rsid w:val="002C34C8"/>
    <w:rsid w:val="002C35A8"/>
    <w:rsid w:val="002C3D0F"/>
    <w:rsid w:val="002C46A5"/>
    <w:rsid w:val="002C48FC"/>
    <w:rsid w:val="002C52FA"/>
    <w:rsid w:val="002C5809"/>
    <w:rsid w:val="002C5C9A"/>
    <w:rsid w:val="002C6110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5B9F"/>
    <w:rsid w:val="002F62FE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792"/>
    <w:rsid w:val="00300BF2"/>
    <w:rsid w:val="00301349"/>
    <w:rsid w:val="0030166A"/>
    <w:rsid w:val="00301F74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DC0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72B"/>
    <w:rsid w:val="0031176D"/>
    <w:rsid w:val="00311921"/>
    <w:rsid w:val="0031197C"/>
    <w:rsid w:val="00311D8F"/>
    <w:rsid w:val="003130B8"/>
    <w:rsid w:val="00313945"/>
    <w:rsid w:val="00313DC6"/>
    <w:rsid w:val="003141F4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A52"/>
    <w:rsid w:val="00321B4C"/>
    <w:rsid w:val="00321C3E"/>
    <w:rsid w:val="00322556"/>
    <w:rsid w:val="003226F7"/>
    <w:rsid w:val="003228CA"/>
    <w:rsid w:val="0032299C"/>
    <w:rsid w:val="00322B4E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3019D"/>
    <w:rsid w:val="0033129D"/>
    <w:rsid w:val="00331329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FE3"/>
    <w:rsid w:val="0037403E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4"/>
    <w:rsid w:val="00377CCE"/>
    <w:rsid w:val="00377D5D"/>
    <w:rsid w:val="00380246"/>
    <w:rsid w:val="00380384"/>
    <w:rsid w:val="003815A2"/>
    <w:rsid w:val="0038167A"/>
    <w:rsid w:val="0038169D"/>
    <w:rsid w:val="00381784"/>
    <w:rsid w:val="003818F6"/>
    <w:rsid w:val="003819B1"/>
    <w:rsid w:val="00381A1A"/>
    <w:rsid w:val="0038280F"/>
    <w:rsid w:val="0038310A"/>
    <w:rsid w:val="003834E3"/>
    <w:rsid w:val="0038352B"/>
    <w:rsid w:val="003835F2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1AB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945"/>
    <w:rsid w:val="003A63F4"/>
    <w:rsid w:val="003A6643"/>
    <w:rsid w:val="003A71FD"/>
    <w:rsid w:val="003A730C"/>
    <w:rsid w:val="003A7DAA"/>
    <w:rsid w:val="003B097E"/>
    <w:rsid w:val="003B0AC6"/>
    <w:rsid w:val="003B1308"/>
    <w:rsid w:val="003B1772"/>
    <w:rsid w:val="003B19CA"/>
    <w:rsid w:val="003B1B2E"/>
    <w:rsid w:val="003B2028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74A"/>
    <w:rsid w:val="003C4937"/>
    <w:rsid w:val="003C4CDE"/>
    <w:rsid w:val="003C4DA0"/>
    <w:rsid w:val="003C53D6"/>
    <w:rsid w:val="003C5961"/>
    <w:rsid w:val="003C5A7F"/>
    <w:rsid w:val="003C5BAF"/>
    <w:rsid w:val="003C5ED0"/>
    <w:rsid w:val="003C63A2"/>
    <w:rsid w:val="003C63AE"/>
    <w:rsid w:val="003C65B1"/>
    <w:rsid w:val="003C6A5F"/>
    <w:rsid w:val="003C7192"/>
    <w:rsid w:val="003C73BB"/>
    <w:rsid w:val="003C748B"/>
    <w:rsid w:val="003C7A4A"/>
    <w:rsid w:val="003C7B2B"/>
    <w:rsid w:val="003D0192"/>
    <w:rsid w:val="003D0865"/>
    <w:rsid w:val="003D0D0E"/>
    <w:rsid w:val="003D164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6ADB"/>
    <w:rsid w:val="003E70B4"/>
    <w:rsid w:val="003E738E"/>
    <w:rsid w:val="003E7791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8BB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11A7"/>
    <w:rsid w:val="00411342"/>
    <w:rsid w:val="0041174E"/>
    <w:rsid w:val="004129CB"/>
    <w:rsid w:val="00412CD8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A4D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85D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0FF5"/>
    <w:rsid w:val="004412FE"/>
    <w:rsid w:val="004415C8"/>
    <w:rsid w:val="004419D7"/>
    <w:rsid w:val="00441D58"/>
    <w:rsid w:val="00442573"/>
    <w:rsid w:val="00442A5B"/>
    <w:rsid w:val="00442C0D"/>
    <w:rsid w:val="004430A5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B72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4788"/>
    <w:rsid w:val="00454944"/>
    <w:rsid w:val="00454A7F"/>
    <w:rsid w:val="00454C4D"/>
    <w:rsid w:val="00454C97"/>
    <w:rsid w:val="00454D22"/>
    <w:rsid w:val="00455974"/>
    <w:rsid w:val="00455E7A"/>
    <w:rsid w:val="00457B53"/>
    <w:rsid w:val="0046014E"/>
    <w:rsid w:val="00460624"/>
    <w:rsid w:val="0046067D"/>
    <w:rsid w:val="00460AF1"/>
    <w:rsid w:val="00461304"/>
    <w:rsid w:val="004613AC"/>
    <w:rsid w:val="004614F4"/>
    <w:rsid w:val="00461562"/>
    <w:rsid w:val="0046158D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A91"/>
    <w:rsid w:val="00464BF3"/>
    <w:rsid w:val="0046511A"/>
    <w:rsid w:val="0046666D"/>
    <w:rsid w:val="00467458"/>
    <w:rsid w:val="00467A29"/>
    <w:rsid w:val="00467A60"/>
    <w:rsid w:val="00467AFB"/>
    <w:rsid w:val="00470D36"/>
    <w:rsid w:val="00470EA5"/>
    <w:rsid w:val="0047128F"/>
    <w:rsid w:val="0047190A"/>
    <w:rsid w:val="00471D90"/>
    <w:rsid w:val="004721F6"/>
    <w:rsid w:val="004723B0"/>
    <w:rsid w:val="004728C7"/>
    <w:rsid w:val="004729A4"/>
    <w:rsid w:val="00472E9C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2E4"/>
    <w:rsid w:val="004A25AC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FD1"/>
    <w:rsid w:val="004B00EC"/>
    <w:rsid w:val="004B02A2"/>
    <w:rsid w:val="004B0763"/>
    <w:rsid w:val="004B11C6"/>
    <w:rsid w:val="004B1282"/>
    <w:rsid w:val="004B2044"/>
    <w:rsid w:val="004B2172"/>
    <w:rsid w:val="004B23C3"/>
    <w:rsid w:val="004B250B"/>
    <w:rsid w:val="004B2890"/>
    <w:rsid w:val="004B312D"/>
    <w:rsid w:val="004B3135"/>
    <w:rsid w:val="004B3629"/>
    <w:rsid w:val="004B37FF"/>
    <w:rsid w:val="004B38E1"/>
    <w:rsid w:val="004B3ACD"/>
    <w:rsid w:val="004B3FBF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46B"/>
    <w:rsid w:val="005176CE"/>
    <w:rsid w:val="00517EE7"/>
    <w:rsid w:val="00517FA2"/>
    <w:rsid w:val="00520036"/>
    <w:rsid w:val="0052020E"/>
    <w:rsid w:val="00520674"/>
    <w:rsid w:val="0052105E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37"/>
    <w:rsid w:val="0053421C"/>
    <w:rsid w:val="00534DF6"/>
    <w:rsid w:val="005359ED"/>
    <w:rsid w:val="00535E8C"/>
    <w:rsid w:val="00535F1D"/>
    <w:rsid w:val="00535F4F"/>
    <w:rsid w:val="00536669"/>
    <w:rsid w:val="00536AAF"/>
    <w:rsid w:val="00537334"/>
    <w:rsid w:val="005375B1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3141"/>
    <w:rsid w:val="005434F9"/>
    <w:rsid w:val="00543557"/>
    <w:rsid w:val="0054367D"/>
    <w:rsid w:val="00543A2D"/>
    <w:rsid w:val="005441DE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5CB"/>
    <w:rsid w:val="0058463D"/>
    <w:rsid w:val="0058493F"/>
    <w:rsid w:val="005849C2"/>
    <w:rsid w:val="00585690"/>
    <w:rsid w:val="00585900"/>
    <w:rsid w:val="00586684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074E"/>
    <w:rsid w:val="005A1708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6AAF"/>
    <w:rsid w:val="005A6ED2"/>
    <w:rsid w:val="005A73AC"/>
    <w:rsid w:val="005A73D3"/>
    <w:rsid w:val="005A7646"/>
    <w:rsid w:val="005B00FC"/>
    <w:rsid w:val="005B017F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0F"/>
    <w:rsid w:val="005C777E"/>
    <w:rsid w:val="005C781C"/>
    <w:rsid w:val="005C7D83"/>
    <w:rsid w:val="005C7DDB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F0891"/>
    <w:rsid w:val="005F0929"/>
    <w:rsid w:val="005F0DC0"/>
    <w:rsid w:val="005F1115"/>
    <w:rsid w:val="005F174B"/>
    <w:rsid w:val="005F17C3"/>
    <w:rsid w:val="005F1C3E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551"/>
    <w:rsid w:val="005F7818"/>
    <w:rsid w:val="005F7D6F"/>
    <w:rsid w:val="005F7EE3"/>
    <w:rsid w:val="006002EB"/>
    <w:rsid w:val="0060054F"/>
    <w:rsid w:val="006009D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C1C"/>
    <w:rsid w:val="0060729C"/>
    <w:rsid w:val="00607327"/>
    <w:rsid w:val="006078B5"/>
    <w:rsid w:val="00607EB9"/>
    <w:rsid w:val="0061027E"/>
    <w:rsid w:val="00610725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3C8"/>
    <w:rsid w:val="00622A73"/>
    <w:rsid w:val="006230D7"/>
    <w:rsid w:val="00623446"/>
    <w:rsid w:val="00623CCA"/>
    <w:rsid w:val="00624039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C44"/>
    <w:rsid w:val="00627D3F"/>
    <w:rsid w:val="00630407"/>
    <w:rsid w:val="00630596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77E"/>
    <w:rsid w:val="00635FD4"/>
    <w:rsid w:val="00636E00"/>
    <w:rsid w:val="006372E8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48D9"/>
    <w:rsid w:val="006449E8"/>
    <w:rsid w:val="00644B95"/>
    <w:rsid w:val="00645488"/>
    <w:rsid w:val="006458B7"/>
    <w:rsid w:val="00645C87"/>
    <w:rsid w:val="00645E02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FA5"/>
    <w:rsid w:val="00662ABB"/>
    <w:rsid w:val="00662B35"/>
    <w:rsid w:val="00662FB7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7"/>
    <w:rsid w:val="0067495A"/>
    <w:rsid w:val="00674DB7"/>
    <w:rsid w:val="00675513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215"/>
    <w:rsid w:val="00690293"/>
    <w:rsid w:val="00690437"/>
    <w:rsid w:val="006909C3"/>
    <w:rsid w:val="00691806"/>
    <w:rsid w:val="006918CE"/>
    <w:rsid w:val="00691B7D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5A0"/>
    <w:rsid w:val="006A6660"/>
    <w:rsid w:val="006A6A20"/>
    <w:rsid w:val="006A6FAD"/>
    <w:rsid w:val="006A7131"/>
    <w:rsid w:val="006A727C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C42"/>
    <w:rsid w:val="006C4314"/>
    <w:rsid w:val="006C4640"/>
    <w:rsid w:val="006C4729"/>
    <w:rsid w:val="006C4E71"/>
    <w:rsid w:val="006C4FB1"/>
    <w:rsid w:val="006C5391"/>
    <w:rsid w:val="006C5732"/>
    <w:rsid w:val="006C574C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4FD"/>
    <w:rsid w:val="006F6EF9"/>
    <w:rsid w:val="006F7607"/>
    <w:rsid w:val="006F79E1"/>
    <w:rsid w:val="006F7BCF"/>
    <w:rsid w:val="00700171"/>
    <w:rsid w:val="0070057C"/>
    <w:rsid w:val="00700784"/>
    <w:rsid w:val="0070274F"/>
    <w:rsid w:val="00702763"/>
    <w:rsid w:val="007027DC"/>
    <w:rsid w:val="00704477"/>
    <w:rsid w:val="00705068"/>
    <w:rsid w:val="007050A2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2E1"/>
    <w:rsid w:val="00725549"/>
    <w:rsid w:val="00725960"/>
    <w:rsid w:val="0072622E"/>
    <w:rsid w:val="00726893"/>
    <w:rsid w:val="00726C2E"/>
    <w:rsid w:val="00727282"/>
    <w:rsid w:val="00727707"/>
    <w:rsid w:val="00730ECC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4169"/>
    <w:rsid w:val="00735463"/>
    <w:rsid w:val="007359C9"/>
    <w:rsid w:val="00735BED"/>
    <w:rsid w:val="00737451"/>
    <w:rsid w:val="0073766D"/>
    <w:rsid w:val="00737778"/>
    <w:rsid w:val="00737F4D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D93"/>
    <w:rsid w:val="00745651"/>
    <w:rsid w:val="007465BF"/>
    <w:rsid w:val="00746934"/>
    <w:rsid w:val="00746A49"/>
    <w:rsid w:val="00746A52"/>
    <w:rsid w:val="00746D48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F95"/>
    <w:rsid w:val="007633B7"/>
    <w:rsid w:val="00763BEB"/>
    <w:rsid w:val="00763C72"/>
    <w:rsid w:val="007641E3"/>
    <w:rsid w:val="007642E2"/>
    <w:rsid w:val="007643FA"/>
    <w:rsid w:val="00764B44"/>
    <w:rsid w:val="00764CB9"/>
    <w:rsid w:val="00764CCA"/>
    <w:rsid w:val="007658A6"/>
    <w:rsid w:val="00765DD3"/>
    <w:rsid w:val="0076688D"/>
    <w:rsid w:val="00766A79"/>
    <w:rsid w:val="00766BA8"/>
    <w:rsid w:val="00767D01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5FA"/>
    <w:rsid w:val="007A3DB5"/>
    <w:rsid w:val="007A489A"/>
    <w:rsid w:val="007A4B07"/>
    <w:rsid w:val="007A5C9F"/>
    <w:rsid w:val="007A5DF0"/>
    <w:rsid w:val="007A6446"/>
    <w:rsid w:val="007A6804"/>
    <w:rsid w:val="007A682E"/>
    <w:rsid w:val="007A6A84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FF"/>
    <w:rsid w:val="007C2DFB"/>
    <w:rsid w:val="007C2F0C"/>
    <w:rsid w:val="007C3098"/>
    <w:rsid w:val="007C32C3"/>
    <w:rsid w:val="007C33A8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0F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A8B"/>
    <w:rsid w:val="007D6C9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C8F"/>
    <w:rsid w:val="007E2F0B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3C2"/>
    <w:rsid w:val="007F261B"/>
    <w:rsid w:val="007F2956"/>
    <w:rsid w:val="007F2E29"/>
    <w:rsid w:val="007F3609"/>
    <w:rsid w:val="007F38E4"/>
    <w:rsid w:val="007F3BEB"/>
    <w:rsid w:val="007F3F53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200C7"/>
    <w:rsid w:val="008201CC"/>
    <w:rsid w:val="008205C0"/>
    <w:rsid w:val="00820A36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7DB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B7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2E8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6192"/>
    <w:rsid w:val="008468D2"/>
    <w:rsid w:val="00847A99"/>
    <w:rsid w:val="00847B6A"/>
    <w:rsid w:val="008503B7"/>
    <w:rsid w:val="008503DC"/>
    <w:rsid w:val="00850C13"/>
    <w:rsid w:val="0085153B"/>
    <w:rsid w:val="00851938"/>
    <w:rsid w:val="00851A15"/>
    <w:rsid w:val="00851CF3"/>
    <w:rsid w:val="00852312"/>
    <w:rsid w:val="00852FCA"/>
    <w:rsid w:val="00853AD5"/>
    <w:rsid w:val="008542AA"/>
    <w:rsid w:val="0085484C"/>
    <w:rsid w:val="00854BC2"/>
    <w:rsid w:val="00854DA1"/>
    <w:rsid w:val="00854EB1"/>
    <w:rsid w:val="008555DA"/>
    <w:rsid w:val="00855A09"/>
    <w:rsid w:val="00855B15"/>
    <w:rsid w:val="00855B84"/>
    <w:rsid w:val="00855DF0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3B46"/>
    <w:rsid w:val="0086401C"/>
    <w:rsid w:val="008640F9"/>
    <w:rsid w:val="00864292"/>
    <w:rsid w:val="0086429A"/>
    <w:rsid w:val="00864C6F"/>
    <w:rsid w:val="00864E80"/>
    <w:rsid w:val="00864EDB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CB0"/>
    <w:rsid w:val="00892EF8"/>
    <w:rsid w:val="00893197"/>
    <w:rsid w:val="008931E8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03A"/>
    <w:rsid w:val="00897865"/>
    <w:rsid w:val="008978C6"/>
    <w:rsid w:val="00897BCE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283"/>
    <w:rsid w:val="008A4494"/>
    <w:rsid w:val="008A468E"/>
    <w:rsid w:val="008A476D"/>
    <w:rsid w:val="008A4B3A"/>
    <w:rsid w:val="008A4D2F"/>
    <w:rsid w:val="008A4E83"/>
    <w:rsid w:val="008A5937"/>
    <w:rsid w:val="008A597B"/>
    <w:rsid w:val="008A6010"/>
    <w:rsid w:val="008A60FF"/>
    <w:rsid w:val="008A6641"/>
    <w:rsid w:val="008A7447"/>
    <w:rsid w:val="008A7736"/>
    <w:rsid w:val="008A7A3B"/>
    <w:rsid w:val="008B07BB"/>
    <w:rsid w:val="008B0939"/>
    <w:rsid w:val="008B195D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A8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DFA"/>
    <w:rsid w:val="008D3E3D"/>
    <w:rsid w:val="008D44AB"/>
    <w:rsid w:val="008D45C1"/>
    <w:rsid w:val="008D49BE"/>
    <w:rsid w:val="008D4DEB"/>
    <w:rsid w:val="008D5231"/>
    <w:rsid w:val="008D5A50"/>
    <w:rsid w:val="008D5BAB"/>
    <w:rsid w:val="008D5D91"/>
    <w:rsid w:val="008D69DB"/>
    <w:rsid w:val="008D6F05"/>
    <w:rsid w:val="008D7192"/>
    <w:rsid w:val="008D71D3"/>
    <w:rsid w:val="008E04C8"/>
    <w:rsid w:val="008E0543"/>
    <w:rsid w:val="008E07A8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2BF"/>
    <w:rsid w:val="008E678E"/>
    <w:rsid w:val="008E686B"/>
    <w:rsid w:val="008E71AC"/>
    <w:rsid w:val="008E735C"/>
    <w:rsid w:val="008E74BC"/>
    <w:rsid w:val="008E78E9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EE2"/>
    <w:rsid w:val="0090203A"/>
    <w:rsid w:val="00902149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ED3"/>
    <w:rsid w:val="009242EC"/>
    <w:rsid w:val="0092441A"/>
    <w:rsid w:val="00924525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74F"/>
    <w:rsid w:val="00937D5B"/>
    <w:rsid w:val="00937E33"/>
    <w:rsid w:val="0094107A"/>
    <w:rsid w:val="0094163F"/>
    <w:rsid w:val="009419E1"/>
    <w:rsid w:val="0094231E"/>
    <w:rsid w:val="00942C1A"/>
    <w:rsid w:val="00942E6D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5E6"/>
    <w:rsid w:val="0095778B"/>
    <w:rsid w:val="00960311"/>
    <w:rsid w:val="009603B5"/>
    <w:rsid w:val="00960A28"/>
    <w:rsid w:val="00960A4D"/>
    <w:rsid w:val="00960D37"/>
    <w:rsid w:val="00960D62"/>
    <w:rsid w:val="00960D6C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2A52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9D8"/>
    <w:rsid w:val="00987ADA"/>
    <w:rsid w:val="00990DD9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245D"/>
    <w:rsid w:val="009B2524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61"/>
    <w:rsid w:val="009B7F66"/>
    <w:rsid w:val="009B7F8D"/>
    <w:rsid w:val="009C0050"/>
    <w:rsid w:val="009C01D1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269"/>
    <w:rsid w:val="009F56E9"/>
    <w:rsid w:val="009F5738"/>
    <w:rsid w:val="009F59A7"/>
    <w:rsid w:val="009F5A46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07B56"/>
    <w:rsid w:val="00A10500"/>
    <w:rsid w:val="00A109F3"/>
    <w:rsid w:val="00A10A4B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44F2"/>
    <w:rsid w:val="00A14C55"/>
    <w:rsid w:val="00A14EAB"/>
    <w:rsid w:val="00A1650C"/>
    <w:rsid w:val="00A16523"/>
    <w:rsid w:val="00A16CD3"/>
    <w:rsid w:val="00A16F5D"/>
    <w:rsid w:val="00A17773"/>
    <w:rsid w:val="00A17F78"/>
    <w:rsid w:val="00A207CA"/>
    <w:rsid w:val="00A21216"/>
    <w:rsid w:val="00A213CD"/>
    <w:rsid w:val="00A2140C"/>
    <w:rsid w:val="00A21631"/>
    <w:rsid w:val="00A2196B"/>
    <w:rsid w:val="00A2222A"/>
    <w:rsid w:val="00A22A87"/>
    <w:rsid w:val="00A22F1C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20B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859"/>
    <w:rsid w:val="00A41899"/>
    <w:rsid w:val="00A41AA9"/>
    <w:rsid w:val="00A42488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295C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226"/>
    <w:rsid w:val="00A6637D"/>
    <w:rsid w:val="00A668BF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446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95D"/>
    <w:rsid w:val="00A7598C"/>
    <w:rsid w:val="00A759AF"/>
    <w:rsid w:val="00A759C6"/>
    <w:rsid w:val="00A76D57"/>
    <w:rsid w:val="00A80A57"/>
    <w:rsid w:val="00A81B80"/>
    <w:rsid w:val="00A81B88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0E59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97E"/>
    <w:rsid w:val="00AA7C72"/>
    <w:rsid w:val="00AA7CC1"/>
    <w:rsid w:val="00AB01E3"/>
    <w:rsid w:val="00AB04AE"/>
    <w:rsid w:val="00AB04F2"/>
    <w:rsid w:val="00AB088F"/>
    <w:rsid w:val="00AB0DC7"/>
    <w:rsid w:val="00AB0EE5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D42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6BC3"/>
    <w:rsid w:val="00AF7101"/>
    <w:rsid w:val="00AF744F"/>
    <w:rsid w:val="00AF75BE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C6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D9E"/>
    <w:rsid w:val="00B175FA"/>
    <w:rsid w:val="00B17653"/>
    <w:rsid w:val="00B17FED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94D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72D"/>
    <w:rsid w:val="00B27992"/>
    <w:rsid w:val="00B3014E"/>
    <w:rsid w:val="00B3072D"/>
    <w:rsid w:val="00B30B75"/>
    <w:rsid w:val="00B30D92"/>
    <w:rsid w:val="00B30F90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39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710"/>
    <w:rsid w:val="00B42FC6"/>
    <w:rsid w:val="00B4308D"/>
    <w:rsid w:val="00B43174"/>
    <w:rsid w:val="00B4397A"/>
    <w:rsid w:val="00B43CC6"/>
    <w:rsid w:val="00B44C25"/>
    <w:rsid w:val="00B45079"/>
    <w:rsid w:val="00B45857"/>
    <w:rsid w:val="00B45E3F"/>
    <w:rsid w:val="00B45F80"/>
    <w:rsid w:val="00B464B3"/>
    <w:rsid w:val="00B46C2F"/>
    <w:rsid w:val="00B46DC9"/>
    <w:rsid w:val="00B46EB1"/>
    <w:rsid w:val="00B473B9"/>
    <w:rsid w:val="00B5010B"/>
    <w:rsid w:val="00B5040A"/>
    <w:rsid w:val="00B50E15"/>
    <w:rsid w:val="00B5174E"/>
    <w:rsid w:val="00B51895"/>
    <w:rsid w:val="00B51924"/>
    <w:rsid w:val="00B53B8E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1F9C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43A"/>
    <w:rsid w:val="00B93E09"/>
    <w:rsid w:val="00B93EE0"/>
    <w:rsid w:val="00B94B27"/>
    <w:rsid w:val="00B94E7F"/>
    <w:rsid w:val="00B94EF1"/>
    <w:rsid w:val="00B94F06"/>
    <w:rsid w:val="00B95160"/>
    <w:rsid w:val="00B951EA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5B4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764"/>
    <w:rsid w:val="00BB47B6"/>
    <w:rsid w:val="00BB4917"/>
    <w:rsid w:val="00BB4B51"/>
    <w:rsid w:val="00BB512A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673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33B2"/>
    <w:rsid w:val="00BD35BB"/>
    <w:rsid w:val="00BD4462"/>
    <w:rsid w:val="00BD48FC"/>
    <w:rsid w:val="00BD4DE2"/>
    <w:rsid w:val="00BD6006"/>
    <w:rsid w:val="00BD688F"/>
    <w:rsid w:val="00BD6D28"/>
    <w:rsid w:val="00BD7209"/>
    <w:rsid w:val="00BD754A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72F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22E"/>
    <w:rsid w:val="00C054C9"/>
    <w:rsid w:val="00C058F3"/>
    <w:rsid w:val="00C05BB8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1B5"/>
    <w:rsid w:val="00C14345"/>
    <w:rsid w:val="00C14AD5"/>
    <w:rsid w:val="00C15236"/>
    <w:rsid w:val="00C15543"/>
    <w:rsid w:val="00C15B7B"/>
    <w:rsid w:val="00C16127"/>
    <w:rsid w:val="00C16D7B"/>
    <w:rsid w:val="00C17057"/>
    <w:rsid w:val="00C17342"/>
    <w:rsid w:val="00C17876"/>
    <w:rsid w:val="00C2042E"/>
    <w:rsid w:val="00C204C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C2"/>
    <w:rsid w:val="00C232F1"/>
    <w:rsid w:val="00C23419"/>
    <w:rsid w:val="00C23485"/>
    <w:rsid w:val="00C23BF9"/>
    <w:rsid w:val="00C23C48"/>
    <w:rsid w:val="00C24028"/>
    <w:rsid w:val="00C244F9"/>
    <w:rsid w:val="00C245B4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515"/>
    <w:rsid w:val="00C325AE"/>
    <w:rsid w:val="00C328DB"/>
    <w:rsid w:val="00C32AC2"/>
    <w:rsid w:val="00C33510"/>
    <w:rsid w:val="00C336AE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E6D"/>
    <w:rsid w:val="00C3621B"/>
    <w:rsid w:val="00C3625E"/>
    <w:rsid w:val="00C362DE"/>
    <w:rsid w:val="00C370D2"/>
    <w:rsid w:val="00C37B59"/>
    <w:rsid w:val="00C37DBC"/>
    <w:rsid w:val="00C41A1D"/>
    <w:rsid w:val="00C41AA0"/>
    <w:rsid w:val="00C42505"/>
    <w:rsid w:val="00C42D43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742"/>
    <w:rsid w:val="00C76ACB"/>
    <w:rsid w:val="00C777BC"/>
    <w:rsid w:val="00C778E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53D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A7B"/>
    <w:rsid w:val="00CA3B0F"/>
    <w:rsid w:val="00CA3E3B"/>
    <w:rsid w:val="00CA50B3"/>
    <w:rsid w:val="00CA56C6"/>
    <w:rsid w:val="00CA56E7"/>
    <w:rsid w:val="00CA5A36"/>
    <w:rsid w:val="00CA5DB2"/>
    <w:rsid w:val="00CA5F51"/>
    <w:rsid w:val="00CA6E42"/>
    <w:rsid w:val="00CA702B"/>
    <w:rsid w:val="00CB0153"/>
    <w:rsid w:val="00CB0488"/>
    <w:rsid w:val="00CB0560"/>
    <w:rsid w:val="00CB08C5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AD"/>
    <w:rsid w:val="00CB7DB8"/>
    <w:rsid w:val="00CB7FF6"/>
    <w:rsid w:val="00CC0190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2BF7"/>
    <w:rsid w:val="00CE373C"/>
    <w:rsid w:val="00CE3813"/>
    <w:rsid w:val="00CE3869"/>
    <w:rsid w:val="00CE3A2C"/>
    <w:rsid w:val="00CE3AB8"/>
    <w:rsid w:val="00CE4433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6D5E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7CD"/>
    <w:rsid w:val="00D01BE0"/>
    <w:rsid w:val="00D01F3D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525D"/>
    <w:rsid w:val="00D05563"/>
    <w:rsid w:val="00D056A6"/>
    <w:rsid w:val="00D06B44"/>
    <w:rsid w:val="00D06E17"/>
    <w:rsid w:val="00D07214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39AB"/>
    <w:rsid w:val="00D239BA"/>
    <w:rsid w:val="00D24CE2"/>
    <w:rsid w:val="00D24E74"/>
    <w:rsid w:val="00D24F11"/>
    <w:rsid w:val="00D25840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03"/>
    <w:rsid w:val="00D30965"/>
    <w:rsid w:val="00D31298"/>
    <w:rsid w:val="00D313D0"/>
    <w:rsid w:val="00D315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5009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BD8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71C4"/>
    <w:rsid w:val="00D60903"/>
    <w:rsid w:val="00D60AC2"/>
    <w:rsid w:val="00D60D75"/>
    <w:rsid w:val="00D611F3"/>
    <w:rsid w:val="00D61897"/>
    <w:rsid w:val="00D61936"/>
    <w:rsid w:val="00D61D7F"/>
    <w:rsid w:val="00D62117"/>
    <w:rsid w:val="00D62A3F"/>
    <w:rsid w:val="00D62A97"/>
    <w:rsid w:val="00D63046"/>
    <w:rsid w:val="00D63302"/>
    <w:rsid w:val="00D633DD"/>
    <w:rsid w:val="00D6367C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1B1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CA4"/>
    <w:rsid w:val="00D902B0"/>
    <w:rsid w:val="00D90384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666"/>
    <w:rsid w:val="00D94826"/>
    <w:rsid w:val="00D948BD"/>
    <w:rsid w:val="00D94AAA"/>
    <w:rsid w:val="00D9542E"/>
    <w:rsid w:val="00D957EA"/>
    <w:rsid w:val="00D958E3"/>
    <w:rsid w:val="00D95B81"/>
    <w:rsid w:val="00D9762C"/>
    <w:rsid w:val="00DA0B41"/>
    <w:rsid w:val="00DA1231"/>
    <w:rsid w:val="00DA143D"/>
    <w:rsid w:val="00DA18F2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3E8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6"/>
    <w:rsid w:val="00DE2742"/>
    <w:rsid w:val="00DE2880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F0A87"/>
    <w:rsid w:val="00DF1091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BA"/>
    <w:rsid w:val="00E052E0"/>
    <w:rsid w:val="00E05811"/>
    <w:rsid w:val="00E05B60"/>
    <w:rsid w:val="00E063DF"/>
    <w:rsid w:val="00E06627"/>
    <w:rsid w:val="00E069AF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8E0"/>
    <w:rsid w:val="00E44BBA"/>
    <w:rsid w:val="00E44E5D"/>
    <w:rsid w:val="00E45DD4"/>
    <w:rsid w:val="00E45FC8"/>
    <w:rsid w:val="00E46774"/>
    <w:rsid w:val="00E46819"/>
    <w:rsid w:val="00E46913"/>
    <w:rsid w:val="00E46B51"/>
    <w:rsid w:val="00E46DB3"/>
    <w:rsid w:val="00E46FA6"/>
    <w:rsid w:val="00E47CB6"/>
    <w:rsid w:val="00E47DB0"/>
    <w:rsid w:val="00E50158"/>
    <w:rsid w:val="00E50821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949"/>
    <w:rsid w:val="00E743CC"/>
    <w:rsid w:val="00E74CC1"/>
    <w:rsid w:val="00E75AF8"/>
    <w:rsid w:val="00E769AD"/>
    <w:rsid w:val="00E76B97"/>
    <w:rsid w:val="00E76C10"/>
    <w:rsid w:val="00E77098"/>
    <w:rsid w:val="00E777F8"/>
    <w:rsid w:val="00E803D9"/>
    <w:rsid w:val="00E80614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4F1B"/>
    <w:rsid w:val="00E85791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4C80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9FD"/>
    <w:rsid w:val="00E97A90"/>
    <w:rsid w:val="00E97B0E"/>
    <w:rsid w:val="00EA0256"/>
    <w:rsid w:val="00EA0CCA"/>
    <w:rsid w:val="00EA0E61"/>
    <w:rsid w:val="00EA1043"/>
    <w:rsid w:val="00EA135B"/>
    <w:rsid w:val="00EA156A"/>
    <w:rsid w:val="00EA15EC"/>
    <w:rsid w:val="00EA1AA0"/>
    <w:rsid w:val="00EA1E56"/>
    <w:rsid w:val="00EA1FF2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515"/>
    <w:rsid w:val="00EA5B44"/>
    <w:rsid w:val="00EA633E"/>
    <w:rsid w:val="00EA6345"/>
    <w:rsid w:val="00EA6792"/>
    <w:rsid w:val="00EA6C38"/>
    <w:rsid w:val="00EA76B8"/>
    <w:rsid w:val="00EA773E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D25"/>
    <w:rsid w:val="00EB3120"/>
    <w:rsid w:val="00EB3645"/>
    <w:rsid w:val="00EB458C"/>
    <w:rsid w:val="00EB45BB"/>
    <w:rsid w:val="00EB468F"/>
    <w:rsid w:val="00EB6078"/>
    <w:rsid w:val="00EB6718"/>
    <w:rsid w:val="00EB68A4"/>
    <w:rsid w:val="00EB696D"/>
    <w:rsid w:val="00EB7332"/>
    <w:rsid w:val="00EB7C7E"/>
    <w:rsid w:val="00EC00B2"/>
    <w:rsid w:val="00EC03BE"/>
    <w:rsid w:val="00EC0493"/>
    <w:rsid w:val="00EC1B2D"/>
    <w:rsid w:val="00EC1D3E"/>
    <w:rsid w:val="00EC1E1B"/>
    <w:rsid w:val="00EC2504"/>
    <w:rsid w:val="00EC2927"/>
    <w:rsid w:val="00EC317B"/>
    <w:rsid w:val="00EC39AA"/>
    <w:rsid w:val="00EC3C9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DCB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F26"/>
    <w:rsid w:val="00EF21E2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361"/>
    <w:rsid w:val="00EF692D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45A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9C4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33E1"/>
    <w:rsid w:val="00F13588"/>
    <w:rsid w:val="00F13FF0"/>
    <w:rsid w:val="00F1444B"/>
    <w:rsid w:val="00F14458"/>
    <w:rsid w:val="00F147C2"/>
    <w:rsid w:val="00F14FB3"/>
    <w:rsid w:val="00F153B5"/>
    <w:rsid w:val="00F15AF8"/>
    <w:rsid w:val="00F15D19"/>
    <w:rsid w:val="00F16046"/>
    <w:rsid w:val="00F1669A"/>
    <w:rsid w:val="00F173FD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20BE"/>
    <w:rsid w:val="00F42374"/>
    <w:rsid w:val="00F437AC"/>
    <w:rsid w:val="00F43EB8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B4A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718B"/>
    <w:rsid w:val="00FC71D7"/>
    <w:rsid w:val="00FC79E0"/>
    <w:rsid w:val="00FC7AC4"/>
    <w:rsid w:val="00FC7BDE"/>
    <w:rsid w:val="00FC7EE0"/>
    <w:rsid w:val="00FC7F7E"/>
    <w:rsid w:val="00FD0D5B"/>
    <w:rsid w:val="00FD1195"/>
    <w:rsid w:val="00FD194D"/>
    <w:rsid w:val="00FD1F5B"/>
    <w:rsid w:val="00FD204F"/>
    <w:rsid w:val="00FD20C1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2BF5"/>
    <w:rsid w:val="00FE39B0"/>
    <w:rsid w:val="00FE3D62"/>
    <w:rsid w:val="00FE3E69"/>
    <w:rsid w:val="00FE3F4A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1FA5"/>
    <w:rsid w:val="00FF2381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ACDBB-BFE0-41B0-AE75-086D3F89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118</cp:revision>
  <cp:lastPrinted>2017-03-24T06:34:00Z</cp:lastPrinted>
  <dcterms:created xsi:type="dcterms:W3CDTF">2019-04-08T05:16:00Z</dcterms:created>
  <dcterms:modified xsi:type="dcterms:W3CDTF">2019-04-10T04:53:00Z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